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8724" w14:textId="77777777" w:rsidR="00044D23" w:rsidRDefault="00044D23" w:rsidP="00D2271E">
      <w:pPr>
        <w:rPr>
          <w:rFonts w:ascii="Arial" w:hAnsi="Arial"/>
          <w:b/>
          <w:bCs/>
        </w:rPr>
      </w:pPr>
    </w:p>
    <w:p w14:paraId="4C9AF36A" w14:textId="0257D8B0" w:rsidR="00D2271E" w:rsidRPr="0089170C" w:rsidRDefault="00D2271E" w:rsidP="00D2271E">
      <w:pPr>
        <w:rPr>
          <w:rFonts w:ascii="Arial" w:eastAsia="Arial" w:hAnsi="Arial" w:cs="Arial"/>
          <w:b/>
          <w:bCs/>
        </w:rPr>
      </w:pPr>
      <w:r w:rsidRPr="0089170C">
        <w:rPr>
          <w:rFonts w:ascii="Arial" w:hAnsi="Arial"/>
          <w:b/>
          <w:bCs/>
        </w:rPr>
        <w:t>Woldingham Parish Council</w:t>
      </w:r>
      <w:r w:rsidRPr="0089170C">
        <w:rPr>
          <w:rFonts w:ascii="Arial" w:hAnsi="Arial"/>
          <w:b/>
          <w:bCs/>
        </w:rPr>
        <w:tab/>
      </w:r>
      <w:r w:rsidRPr="0089170C">
        <w:rPr>
          <w:rFonts w:ascii="Arial" w:hAnsi="Arial"/>
          <w:b/>
          <w:bCs/>
        </w:rPr>
        <w:tab/>
      </w:r>
      <w:r w:rsidRPr="0089170C">
        <w:rPr>
          <w:rFonts w:ascii="Arial" w:hAnsi="Arial"/>
          <w:b/>
          <w:bCs/>
        </w:rPr>
        <w:tab/>
      </w:r>
      <w:r w:rsidRPr="0089170C">
        <w:rPr>
          <w:rFonts w:ascii="Arial" w:hAnsi="Arial"/>
          <w:b/>
          <w:bCs/>
        </w:rPr>
        <w:tab/>
      </w:r>
      <w:r>
        <w:rPr>
          <w:rFonts w:ascii="Arial" w:hAnsi="Arial"/>
          <w:b/>
          <w:bCs/>
        </w:rPr>
        <w:tab/>
      </w:r>
      <w:r w:rsidRPr="0089170C">
        <w:rPr>
          <w:rFonts w:ascii="Arial" w:hAnsi="Arial"/>
          <w:b/>
          <w:bCs/>
        </w:rPr>
        <w:t>Parish Clerk: Karen Newman</w:t>
      </w:r>
    </w:p>
    <w:p w14:paraId="6F790E5C" w14:textId="77777777" w:rsidR="00D2271E" w:rsidRPr="0089170C" w:rsidRDefault="00D2271E" w:rsidP="00D2271E">
      <w:pPr>
        <w:rPr>
          <w:rFonts w:ascii="Arial" w:eastAsia="Arial" w:hAnsi="Arial" w:cs="Arial"/>
          <w:b/>
          <w:bCs/>
        </w:rPr>
      </w:pPr>
      <w:r w:rsidRPr="0089170C">
        <w:rPr>
          <w:rFonts w:ascii="Arial" w:hAnsi="Arial"/>
          <w:b/>
          <w:bCs/>
        </w:rPr>
        <w:t>114 Farleigh Road</w:t>
      </w:r>
      <w:r w:rsidRPr="0089170C">
        <w:rPr>
          <w:rFonts w:ascii="Arial" w:hAnsi="Arial"/>
          <w:b/>
          <w:bCs/>
        </w:rPr>
        <w:tab/>
      </w:r>
      <w:r w:rsidRPr="0089170C">
        <w:rPr>
          <w:rFonts w:ascii="Arial" w:hAnsi="Arial"/>
          <w:b/>
          <w:bCs/>
        </w:rPr>
        <w:tab/>
      </w:r>
      <w:r w:rsidRPr="0089170C">
        <w:rPr>
          <w:rFonts w:ascii="Arial" w:hAnsi="Arial"/>
          <w:b/>
          <w:bCs/>
        </w:rPr>
        <w:tab/>
      </w:r>
      <w:r w:rsidRPr="0089170C">
        <w:rPr>
          <w:rFonts w:ascii="Arial" w:hAnsi="Arial"/>
          <w:b/>
          <w:bCs/>
        </w:rPr>
        <w:tab/>
      </w:r>
      <w:r w:rsidRPr="0089170C">
        <w:rPr>
          <w:rFonts w:ascii="Arial" w:hAnsi="Arial"/>
          <w:b/>
          <w:bCs/>
        </w:rPr>
        <w:tab/>
      </w:r>
      <w:r w:rsidRPr="0089170C">
        <w:rPr>
          <w:rFonts w:ascii="Arial" w:hAnsi="Arial"/>
          <w:b/>
          <w:bCs/>
        </w:rPr>
        <w:tab/>
        <w:t>Tel: 01883 371266</w:t>
      </w:r>
    </w:p>
    <w:p w14:paraId="1228CBFF" w14:textId="77777777" w:rsidR="00D2271E" w:rsidRPr="0089170C" w:rsidRDefault="00D2271E" w:rsidP="00D2271E">
      <w:pPr>
        <w:rPr>
          <w:rFonts w:ascii="Arial" w:eastAsia="Arial" w:hAnsi="Arial" w:cs="Arial"/>
          <w:b/>
          <w:bCs/>
        </w:rPr>
      </w:pPr>
      <w:r w:rsidRPr="0089170C">
        <w:rPr>
          <w:rFonts w:ascii="Arial" w:hAnsi="Arial"/>
          <w:b/>
          <w:bCs/>
        </w:rPr>
        <w:t>Warlingham</w:t>
      </w:r>
      <w:r w:rsidRPr="0089170C">
        <w:rPr>
          <w:rFonts w:ascii="Arial" w:hAnsi="Arial"/>
          <w:b/>
          <w:bCs/>
        </w:rPr>
        <w:tab/>
      </w:r>
      <w:r w:rsidRPr="0089170C">
        <w:rPr>
          <w:rFonts w:ascii="Arial" w:hAnsi="Arial"/>
          <w:b/>
          <w:bCs/>
        </w:rPr>
        <w:tab/>
      </w:r>
      <w:r w:rsidRPr="0089170C">
        <w:rPr>
          <w:rFonts w:ascii="Arial" w:hAnsi="Arial"/>
          <w:b/>
          <w:bCs/>
        </w:rPr>
        <w:tab/>
      </w:r>
      <w:r w:rsidRPr="0089170C">
        <w:rPr>
          <w:rFonts w:ascii="Arial" w:hAnsi="Arial"/>
          <w:b/>
          <w:bCs/>
        </w:rPr>
        <w:tab/>
      </w:r>
      <w:r w:rsidRPr="0089170C">
        <w:rPr>
          <w:rFonts w:ascii="Arial" w:hAnsi="Arial"/>
          <w:b/>
          <w:bCs/>
        </w:rPr>
        <w:tab/>
      </w:r>
      <w:r w:rsidRPr="0089170C">
        <w:rPr>
          <w:rFonts w:ascii="Arial" w:hAnsi="Arial"/>
          <w:b/>
          <w:bCs/>
        </w:rPr>
        <w:tab/>
      </w:r>
      <w:r w:rsidRPr="0089170C">
        <w:rPr>
          <w:rFonts w:ascii="Arial" w:hAnsi="Arial"/>
          <w:b/>
          <w:bCs/>
        </w:rPr>
        <w:tab/>
        <w:t>parish.clerk@woldingham.com</w:t>
      </w:r>
    </w:p>
    <w:p w14:paraId="4226B0C1" w14:textId="77777777" w:rsidR="00D2271E" w:rsidRPr="0089170C" w:rsidRDefault="00D2271E" w:rsidP="00D2271E">
      <w:pPr>
        <w:rPr>
          <w:rFonts w:ascii="Arial" w:hAnsi="Arial"/>
          <w:b/>
          <w:bCs/>
        </w:rPr>
      </w:pPr>
      <w:r w:rsidRPr="0089170C">
        <w:rPr>
          <w:rFonts w:ascii="Arial" w:hAnsi="Arial"/>
          <w:b/>
          <w:bCs/>
        </w:rPr>
        <w:t>Surrey CR6 9ED</w:t>
      </w:r>
    </w:p>
    <w:p w14:paraId="6157C204" w14:textId="77777777" w:rsidR="00D2271E" w:rsidRPr="00986190" w:rsidRDefault="00D2271E" w:rsidP="00D2271E">
      <w:pPr>
        <w:rPr>
          <w:rFonts w:ascii="Arial" w:eastAsia="Arial" w:hAnsi="Arial" w:cs="Arial"/>
          <w:b/>
          <w:bCs/>
          <w:sz w:val="22"/>
          <w:szCs w:val="22"/>
        </w:rPr>
      </w:pPr>
    </w:p>
    <w:p w14:paraId="7EBAEE7D" w14:textId="53967C39" w:rsidR="00D2271E" w:rsidRDefault="00D2271E" w:rsidP="00D2271E">
      <w:pPr>
        <w:rPr>
          <w:rFonts w:ascii="Arial" w:hAnsi="Arial"/>
          <w:b/>
          <w:bCs/>
          <w:sz w:val="18"/>
          <w:szCs w:val="18"/>
        </w:rPr>
      </w:pPr>
      <w:r>
        <w:rPr>
          <w:rFonts w:ascii="Arial" w:hAnsi="Arial"/>
          <w:b/>
          <w:bCs/>
          <w:i/>
          <w:sz w:val="18"/>
          <w:szCs w:val="18"/>
        </w:rPr>
        <w:t xml:space="preserve">NOTICE IS HEREBY GIVEN that a </w:t>
      </w:r>
      <w:r w:rsidRPr="003B7DB5">
        <w:rPr>
          <w:rFonts w:ascii="Arial" w:hAnsi="Arial"/>
          <w:b/>
          <w:bCs/>
          <w:i/>
          <w:sz w:val="18"/>
          <w:szCs w:val="18"/>
        </w:rPr>
        <w:t>meeting</w:t>
      </w:r>
      <w:r>
        <w:rPr>
          <w:rFonts w:ascii="Arial" w:hAnsi="Arial"/>
          <w:b/>
          <w:bCs/>
          <w:sz w:val="18"/>
          <w:szCs w:val="18"/>
        </w:rPr>
        <w:t xml:space="preserve"> of Woldingham Parish Council will be held on Wednesday </w:t>
      </w:r>
      <w:r w:rsidR="00994B4D">
        <w:rPr>
          <w:rFonts w:ascii="Arial" w:hAnsi="Arial"/>
          <w:b/>
          <w:bCs/>
          <w:sz w:val="18"/>
          <w:szCs w:val="18"/>
        </w:rPr>
        <w:t xml:space="preserve">29 October </w:t>
      </w:r>
      <w:r>
        <w:rPr>
          <w:rFonts w:ascii="Arial" w:hAnsi="Arial"/>
          <w:b/>
          <w:bCs/>
          <w:sz w:val="18"/>
          <w:szCs w:val="18"/>
        </w:rPr>
        <w:t xml:space="preserve">2025 at 7.30pm in </w:t>
      </w:r>
      <w:r w:rsidR="00DA0F16">
        <w:rPr>
          <w:rFonts w:ascii="Arial" w:hAnsi="Arial"/>
          <w:b/>
          <w:bCs/>
          <w:sz w:val="18"/>
          <w:szCs w:val="18"/>
        </w:rPr>
        <w:t xml:space="preserve">the Arthur Herbert Room, Woldingham Village Hall, </w:t>
      </w:r>
      <w:r>
        <w:rPr>
          <w:rFonts w:ascii="Arial" w:hAnsi="Arial"/>
          <w:b/>
          <w:bCs/>
          <w:sz w:val="18"/>
          <w:szCs w:val="18"/>
        </w:rPr>
        <w:t xml:space="preserve">which </w:t>
      </w:r>
      <w:proofErr w:type="spellStart"/>
      <w:r>
        <w:rPr>
          <w:rFonts w:ascii="Arial" w:hAnsi="Arial"/>
          <w:b/>
          <w:bCs/>
          <w:sz w:val="18"/>
          <w:szCs w:val="18"/>
        </w:rPr>
        <w:t>Councillors</w:t>
      </w:r>
      <w:proofErr w:type="spellEnd"/>
      <w:r>
        <w:rPr>
          <w:rFonts w:ascii="Arial" w:hAnsi="Arial"/>
          <w:b/>
          <w:bCs/>
          <w:sz w:val="18"/>
          <w:szCs w:val="18"/>
        </w:rPr>
        <w:t xml:space="preserve"> are summonsed, and residents are invited to attend.</w:t>
      </w:r>
    </w:p>
    <w:p w14:paraId="02707F72" w14:textId="77777777" w:rsidR="002B1D28" w:rsidRDefault="002B1D28" w:rsidP="00D2271E">
      <w:pPr>
        <w:rPr>
          <w:rFonts w:ascii="Arial" w:hAnsi="Arial"/>
          <w:b/>
          <w:bCs/>
          <w:sz w:val="18"/>
          <w:szCs w:val="18"/>
        </w:rPr>
      </w:pPr>
    </w:p>
    <w:p w14:paraId="645C25D9" w14:textId="77777777" w:rsidR="00D2271E" w:rsidRDefault="00D2271E" w:rsidP="00D2271E">
      <w:pPr>
        <w:rPr>
          <w:rFonts w:ascii="Arial" w:hAnsi="Arial"/>
          <w:b/>
          <w:bCs/>
          <w:sz w:val="18"/>
          <w:szCs w:val="18"/>
        </w:rPr>
      </w:pPr>
      <w:r>
        <w:rPr>
          <w:rFonts w:ascii="Arial" w:hAnsi="Arial"/>
          <w:b/>
          <w:bCs/>
          <w:sz w:val="18"/>
          <w:szCs w:val="18"/>
        </w:rPr>
        <w:t>The following Agenda will be discussed: Signed: Karen Newman, Clerk</w:t>
      </w:r>
    </w:p>
    <w:p w14:paraId="3E24DA29" w14:textId="77777777" w:rsidR="00D2271E" w:rsidRDefault="00D2271E" w:rsidP="00D2271E">
      <w:pPr>
        <w:rPr>
          <w:rFonts w:ascii="Arial" w:hAnsi="Arial"/>
          <w:b/>
          <w:bCs/>
          <w:sz w:val="18"/>
          <w:szCs w:val="18"/>
        </w:rPr>
      </w:pPr>
    </w:p>
    <w:p w14:paraId="16A92E2B" w14:textId="589160A3" w:rsidR="00293C5E" w:rsidRPr="00AD3CDE" w:rsidRDefault="00293C5E" w:rsidP="00B053E1">
      <w:pPr>
        <w:ind w:left="3600" w:firstLine="720"/>
        <w:jc w:val="both"/>
        <w:rPr>
          <w:rFonts w:ascii="Arial" w:hAnsi="Arial"/>
          <w:b/>
          <w:bCs/>
          <w:sz w:val="18"/>
          <w:szCs w:val="18"/>
        </w:rPr>
      </w:pPr>
      <w:r>
        <w:rPr>
          <w:rFonts w:ascii="Arial" w:hAnsi="Arial"/>
          <w:b/>
          <w:bCs/>
          <w:sz w:val="18"/>
          <w:szCs w:val="18"/>
        </w:rPr>
        <w:t>A</w:t>
      </w:r>
      <w:r w:rsidR="00CC424F">
        <w:rPr>
          <w:rFonts w:ascii="Arial" w:hAnsi="Arial"/>
          <w:b/>
          <w:bCs/>
          <w:sz w:val="18"/>
          <w:szCs w:val="18"/>
        </w:rPr>
        <w:t>GENDA</w:t>
      </w:r>
    </w:p>
    <w:p w14:paraId="69E37F9C" w14:textId="77777777" w:rsidR="00D2271E" w:rsidRDefault="00D2271E" w:rsidP="00D2271E">
      <w:pPr>
        <w:rPr>
          <w:rFonts w:ascii="Arial" w:hAnsi="Arial"/>
          <w:b/>
          <w:bCs/>
          <w:sz w:val="18"/>
          <w:szCs w:val="18"/>
        </w:rPr>
      </w:pPr>
    </w:p>
    <w:p w14:paraId="57A38658" w14:textId="77777777" w:rsidR="00D2271E" w:rsidRPr="008628D0" w:rsidRDefault="00D2271E" w:rsidP="00D2271E">
      <w:pPr>
        <w:numPr>
          <w:ilvl w:val="0"/>
          <w:numId w:val="8"/>
        </w:numPr>
        <w:rPr>
          <w:rFonts w:ascii="Arial" w:eastAsia="Arial" w:hAnsi="Arial" w:cs="Arial"/>
          <w:b/>
          <w:bCs/>
          <w:sz w:val="18"/>
          <w:szCs w:val="18"/>
        </w:rPr>
      </w:pPr>
      <w:r w:rsidRPr="008628D0">
        <w:rPr>
          <w:rFonts w:ascii="Arial" w:hAnsi="Arial"/>
          <w:b/>
          <w:bCs/>
          <w:sz w:val="18"/>
          <w:szCs w:val="18"/>
        </w:rPr>
        <w:t xml:space="preserve">APOLOGIES FOR ABSENCE </w:t>
      </w:r>
    </w:p>
    <w:p w14:paraId="3765D5C8" w14:textId="77777777" w:rsidR="00D2271E" w:rsidRPr="008628D0" w:rsidRDefault="00D2271E" w:rsidP="00D2271E">
      <w:pPr>
        <w:rPr>
          <w:rFonts w:ascii="Arial" w:eastAsia="Arial" w:hAnsi="Arial" w:cs="Arial"/>
          <w:sz w:val="18"/>
          <w:szCs w:val="18"/>
        </w:rPr>
      </w:pPr>
    </w:p>
    <w:p w14:paraId="58C71E24" w14:textId="77777777" w:rsidR="00D2271E" w:rsidRPr="008628D0" w:rsidRDefault="00D2271E" w:rsidP="00D2271E">
      <w:pPr>
        <w:ind w:left="1440" w:hanging="360"/>
        <w:rPr>
          <w:rFonts w:ascii="Arial" w:eastAsia="Arial" w:hAnsi="Arial" w:cs="Arial"/>
          <w:b/>
          <w:bCs/>
          <w:sz w:val="18"/>
          <w:szCs w:val="18"/>
        </w:rPr>
      </w:pPr>
      <w:r>
        <w:rPr>
          <w:rFonts w:ascii="Arial" w:hAnsi="Arial"/>
          <w:b/>
          <w:bCs/>
          <w:sz w:val="18"/>
          <w:szCs w:val="18"/>
        </w:rPr>
        <w:t>2</w:t>
      </w:r>
      <w:r w:rsidRPr="008628D0">
        <w:rPr>
          <w:rFonts w:ascii="Arial" w:hAnsi="Arial"/>
          <w:b/>
          <w:bCs/>
          <w:sz w:val="18"/>
          <w:szCs w:val="18"/>
        </w:rPr>
        <w:t>.</w:t>
      </w:r>
      <w:r w:rsidRPr="008628D0">
        <w:rPr>
          <w:rFonts w:ascii="Arial" w:hAnsi="Arial"/>
          <w:b/>
          <w:bCs/>
          <w:sz w:val="18"/>
          <w:szCs w:val="18"/>
        </w:rPr>
        <w:tab/>
        <w:t>DECLARATIONS OF INTEREST – All Members present</w:t>
      </w:r>
      <w:r>
        <w:rPr>
          <w:rFonts w:ascii="Arial" w:hAnsi="Arial"/>
          <w:b/>
          <w:bCs/>
          <w:sz w:val="18"/>
          <w:szCs w:val="18"/>
        </w:rPr>
        <w:t>,</w:t>
      </w:r>
      <w:r w:rsidRPr="008628D0">
        <w:rPr>
          <w:rFonts w:ascii="Arial" w:hAnsi="Arial"/>
          <w:b/>
          <w:bCs/>
          <w:sz w:val="18"/>
          <w:szCs w:val="18"/>
        </w:rPr>
        <w:t xml:space="preserve"> are required to declare, at this point in the meeting or as soon as possible thereafter:</w:t>
      </w:r>
    </w:p>
    <w:p w14:paraId="69DC25AA" w14:textId="77777777" w:rsidR="00D2271E" w:rsidRPr="008628D0" w:rsidRDefault="00D2271E" w:rsidP="00D2271E">
      <w:pPr>
        <w:rPr>
          <w:rFonts w:ascii="Arial" w:eastAsia="Arial" w:hAnsi="Arial" w:cs="Arial"/>
          <w:b/>
          <w:bCs/>
          <w:sz w:val="18"/>
          <w:szCs w:val="18"/>
        </w:rPr>
      </w:pPr>
    </w:p>
    <w:p w14:paraId="3D9DDBC0" w14:textId="77777777" w:rsidR="00D2271E" w:rsidRPr="008A7925" w:rsidRDefault="00D2271E" w:rsidP="00D2271E">
      <w:pPr>
        <w:pStyle w:val="MediumGrid1-Accent21"/>
        <w:ind w:left="720" w:firstLine="720"/>
        <w:rPr>
          <w:sz w:val="18"/>
          <w:szCs w:val="18"/>
        </w:rPr>
      </w:pPr>
      <w:r w:rsidRPr="008A7925">
        <w:rPr>
          <w:sz w:val="18"/>
          <w:szCs w:val="18"/>
        </w:rPr>
        <w:t>any Disclosable Pecuniary Interests (DPIs) and / or</w:t>
      </w:r>
    </w:p>
    <w:p w14:paraId="50963E4C" w14:textId="77777777" w:rsidR="00AD3CDE" w:rsidRDefault="00D2271E" w:rsidP="004B61B5">
      <w:pPr>
        <w:pStyle w:val="MediumGrid1-Accent21"/>
        <w:ind w:left="720" w:firstLine="720"/>
        <w:rPr>
          <w:sz w:val="18"/>
          <w:szCs w:val="18"/>
        </w:rPr>
      </w:pPr>
      <w:r w:rsidRPr="008628D0">
        <w:rPr>
          <w:sz w:val="18"/>
          <w:szCs w:val="18"/>
        </w:rPr>
        <w:t>other interests arising under the Code of Conduct</w:t>
      </w:r>
    </w:p>
    <w:p w14:paraId="1D23C449" w14:textId="77777777" w:rsidR="001B7093" w:rsidRDefault="001B7093" w:rsidP="004B61B5">
      <w:pPr>
        <w:pStyle w:val="MediumGrid1-Accent21"/>
        <w:ind w:left="720" w:firstLine="720"/>
        <w:rPr>
          <w:sz w:val="18"/>
          <w:szCs w:val="18"/>
        </w:rPr>
      </w:pPr>
    </w:p>
    <w:p w14:paraId="76FDAE37" w14:textId="77777777" w:rsidR="00D2271E" w:rsidRDefault="00D2271E" w:rsidP="00D2271E">
      <w:pPr>
        <w:pStyle w:val="MediumGrid1-Accent21"/>
        <w:numPr>
          <w:ilvl w:val="0"/>
          <w:numId w:val="28"/>
        </w:numPr>
        <w:rPr>
          <w:b/>
          <w:bCs/>
          <w:sz w:val="18"/>
          <w:szCs w:val="18"/>
        </w:rPr>
      </w:pPr>
      <w:r w:rsidRPr="008628D0">
        <w:rPr>
          <w:b/>
          <w:bCs/>
          <w:sz w:val="18"/>
          <w:szCs w:val="18"/>
        </w:rPr>
        <w:t>MINUTES of the previous meeting</w:t>
      </w:r>
      <w:r>
        <w:rPr>
          <w:b/>
          <w:bCs/>
          <w:sz w:val="18"/>
          <w:szCs w:val="18"/>
        </w:rPr>
        <w:t xml:space="preserve"> </w:t>
      </w:r>
    </w:p>
    <w:p w14:paraId="7D116964" w14:textId="77777777" w:rsidR="00D2271E" w:rsidRDefault="00D2271E" w:rsidP="00D2271E">
      <w:pPr>
        <w:pStyle w:val="MediumGrid1-Accent21"/>
        <w:rPr>
          <w:b/>
          <w:bCs/>
          <w:sz w:val="18"/>
          <w:szCs w:val="18"/>
        </w:rPr>
      </w:pPr>
    </w:p>
    <w:p w14:paraId="20051372" w14:textId="77777777" w:rsidR="00D2271E" w:rsidRDefault="00D2271E" w:rsidP="00D2271E">
      <w:pPr>
        <w:pStyle w:val="MediumGrid1-Accent21"/>
        <w:ind w:left="1440"/>
        <w:rPr>
          <w:b/>
          <w:bCs/>
          <w:sz w:val="18"/>
          <w:szCs w:val="18"/>
          <w:u w:val="single"/>
        </w:rPr>
      </w:pPr>
      <w:r>
        <w:rPr>
          <w:b/>
          <w:bCs/>
          <w:sz w:val="18"/>
          <w:szCs w:val="18"/>
          <w:u w:val="single"/>
        </w:rPr>
        <w:t>APPROVALS</w:t>
      </w:r>
    </w:p>
    <w:p w14:paraId="7DC7C876" w14:textId="2962BDC6" w:rsidR="00D2271E" w:rsidRPr="00ED37F1" w:rsidRDefault="00D2271E" w:rsidP="00973EB9">
      <w:pPr>
        <w:pStyle w:val="MediumGrid1-Accent21"/>
        <w:numPr>
          <w:ilvl w:val="0"/>
          <w:numId w:val="36"/>
        </w:numPr>
        <w:rPr>
          <w:sz w:val="18"/>
          <w:szCs w:val="18"/>
        </w:rPr>
      </w:pPr>
      <w:r w:rsidRPr="00ED37F1">
        <w:rPr>
          <w:sz w:val="18"/>
          <w:szCs w:val="18"/>
        </w:rPr>
        <w:t xml:space="preserve">Minutes of the previous meeting </w:t>
      </w:r>
      <w:r w:rsidR="00C54B85" w:rsidRPr="00ED37F1">
        <w:rPr>
          <w:sz w:val="18"/>
          <w:szCs w:val="18"/>
        </w:rPr>
        <w:t>–</w:t>
      </w:r>
      <w:r w:rsidRPr="00ED37F1">
        <w:rPr>
          <w:sz w:val="18"/>
          <w:szCs w:val="18"/>
        </w:rPr>
        <w:t xml:space="preserve"> </w:t>
      </w:r>
      <w:r w:rsidR="001B7093" w:rsidRPr="00ED37F1">
        <w:rPr>
          <w:sz w:val="18"/>
          <w:szCs w:val="18"/>
        </w:rPr>
        <w:t>Chair</w:t>
      </w:r>
    </w:p>
    <w:p w14:paraId="3D099369" w14:textId="54C6085E" w:rsidR="00973EB9" w:rsidRPr="00ED37F1" w:rsidRDefault="00973EB9" w:rsidP="00973EB9">
      <w:pPr>
        <w:pStyle w:val="MediumGrid1-Accent21"/>
        <w:numPr>
          <w:ilvl w:val="0"/>
          <w:numId w:val="36"/>
        </w:numPr>
        <w:rPr>
          <w:sz w:val="18"/>
          <w:szCs w:val="18"/>
        </w:rPr>
      </w:pPr>
      <w:r w:rsidRPr="00ED37F1">
        <w:rPr>
          <w:sz w:val="18"/>
          <w:szCs w:val="18"/>
        </w:rPr>
        <w:t>IT Policy</w:t>
      </w:r>
      <w:r w:rsidR="00C86F12" w:rsidRPr="00ED37F1">
        <w:rPr>
          <w:sz w:val="18"/>
          <w:szCs w:val="18"/>
        </w:rPr>
        <w:t xml:space="preserve"> – approval </w:t>
      </w:r>
    </w:p>
    <w:p w14:paraId="2186D19F" w14:textId="2AB2EF02" w:rsidR="002D4DC1" w:rsidRPr="006F66E7" w:rsidRDefault="006C3DCF" w:rsidP="006F66E7">
      <w:pPr>
        <w:pStyle w:val="MediumGrid1-Accent21"/>
        <w:numPr>
          <w:ilvl w:val="0"/>
          <w:numId w:val="36"/>
        </w:numPr>
        <w:rPr>
          <w:sz w:val="18"/>
          <w:szCs w:val="18"/>
        </w:rPr>
      </w:pPr>
      <w:r w:rsidRPr="00ED37F1">
        <w:rPr>
          <w:sz w:val="18"/>
          <w:szCs w:val="18"/>
        </w:rPr>
        <w:t>Snow Control with Church Farms</w:t>
      </w:r>
      <w:r>
        <w:rPr>
          <w:b/>
          <w:bCs/>
          <w:sz w:val="18"/>
          <w:szCs w:val="18"/>
        </w:rPr>
        <w:t xml:space="preserve"> </w:t>
      </w:r>
      <w:r w:rsidR="006F66E7">
        <w:rPr>
          <w:sz w:val="18"/>
          <w:szCs w:val="18"/>
        </w:rPr>
        <w:t>– Cllr Hutchinson</w:t>
      </w:r>
    </w:p>
    <w:p w14:paraId="74626514" w14:textId="77777777" w:rsidR="00D2271E" w:rsidRPr="001A5528" w:rsidRDefault="00D2271E" w:rsidP="000C3C25">
      <w:pPr>
        <w:pStyle w:val="MediumGrid1-Accent21"/>
        <w:rPr>
          <w:b/>
          <w:bCs/>
          <w:sz w:val="18"/>
          <w:szCs w:val="18"/>
        </w:rPr>
      </w:pPr>
    </w:p>
    <w:p w14:paraId="7DCCA72C" w14:textId="77777777" w:rsidR="00D2271E" w:rsidRPr="008628D0" w:rsidRDefault="00D2271E" w:rsidP="00D2271E">
      <w:pPr>
        <w:ind w:left="1440"/>
        <w:rPr>
          <w:rFonts w:ascii="Arial" w:eastAsia="Arial" w:hAnsi="Arial" w:cs="Arial"/>
          <w:b/>
          <w:bCs/>
          <w:sz w:val="18"/>
          <w:szCs w:val="18"/>
        </w:rPr>
      </w:pPr>
      <w:r w:rsidRPr="008628D0">
        <w:rPr>
          <w:rFonts w:ascii="Arial" w:hAnsi="Arial"/>
          <w:b/>
          <w:bCs/>
          <w:sz w:val="18"/>
          <w:szCs w:val="18"/>
        </w:rPr>
        <w:t>F</w:t>
      </w:r>
      <w:r>
        <w:rPr>
          <w:rFonts w:ascii="Arial" w:hAnsi="Arial"/>
          <w:b/>
          <w:bCs/>
          <w:sz w:val="18"/>
          <w:szCs w:val="18"/>
        </w:rPr>
        <w:t xml:space="preserve">inance </w:t>
      </w:r>
    </w:p>
    <w:p w14:paraId="0F03ACCD" w14:textId="58D937DE" w:rsidR="004650FF" w:rsidRPr="00230DA6" w:rsidRDefault="00D2271E" w:rsidP="00A35A3A">
      <w:pPr>
        <w:pStyle w:val="ListParagraph"/>
        <w:numPr>
          <w:ilvl w:val="0"/>
          <w:numId w:val="26"/>
        </w:numPr>
      </w:pPr>
      <w:r w:rsidRPr="00A35A3A">
        <w:rPr>
          <w:rFonts w:ascii="Arial" w:hAnsi="Arial"/>
          <w:sz w:val="18"/>
          <w:szCs w:val="18"/>
        </w:rPr>
        <w:t>Payments – Appen</w:t>
      </w:r>
      <w:r w:rsidR="0088006E" w:rsidRPr="00A35A3A">
        <w:rPr>
          <w:rFonts w:ascii="Arial" w:hAnsi="Arial"/>
          <w:sz w:val="18"/>
          <w:szCs w:val="18"/>
        </w:rPr>
        <w:t>dix B</w:t>
      </w:r>
    </w:p>
    <w:p w14:paraId="623B272D" w14:textId="5F2B17E1" w:rsidR="008B42F3" w:rsidRPr="004B4D66" w:rsidRDefault="004B4D66" w:rsidP="00D2271E">
      <w:pPr>
        <w:pStyle w:val="ListParagraph"/>
        <w:numPr>
          <w:ilvl w:val="0"/>
          <w:numId w:val="26"/>
        </w:numPr>
      </w:pPr>
      <w:r>
        <w:rPr>
          <w:rFonts w:ascii="Arial" w:hAnsi="Arial"/>
          <w:sz w:val="18"/>
          <w:szCs w:val="18"/>
        </w:rPr>
        <w:t>September finance report – Cllr Hutchinson</w:t>
      </w:r>
    </w:p>
    <w:p w14:paraId="1CFDA651" w14:textId="1BA3816E" w:rsidR="004B4D66" w:rsidRPr="004650FF" w:rsidRDefault="004B4D66" w:rsidP="00D2271E">
      <w:pPr>
        <w:pStyle w:val="ListParagraph"/>
        <w:numPr>
          <w:ilvl w:val="0"/>
          <w:numId w:val="26"/>
        </w:numPr>
      </w:pPr>
      <w:r>
        <w:rPr>
          <w:rFonts w:ascii="Arial" w:hAnsi="Arial"/>
          <w:sz w:val="18"/>
          <w:szCs w:val="18"/>
        </w:rPr>
        <w:t>Forecast to year end – Cllr Hutchinson</w:t>
      </w:r>
    </w:p>
    <w:p w14:paraId="761B1100" w14:textId="77777777" w:rsidR="00D2271E" w:rsidRDefault="00D2271E" w:rsidP="00D2271E">
      <w:pPr>
        <w:rPr>
          <w:rFonts w:ascii="Arial" w:hAnsi="Arial"/>
          <w:b/>
          <w:bCs/>
          <w:sz w:val="18"/>
          <w:szCs w:val="18"/>
        </w:rPr>
      </w:pPr>
    </w:p>
    <w:p w14:paraId="07683346" w14:textId="77777777" w:rsidR="00D2271E" w:rsidRPr="00433F8E" w:rsidRDefault="00D2271E" w:rsidP="00D2271E">
      <w:pPr>
        <w:rPr>
          <w:rFonts w:ascii="Arial" w:hAnsi="Arial"/>
          <w:b/>
          <w:bCs/>
          <w:sz w:val="18"/>
          <w:szCs w:val="18"/>
          <w:u w:val="single"/>
        </w:rPr>
      </w:pPr>
      <w:r>
        <w:rPr>
          <w:rFonts w:ascii="Arial" w:hAnsi="Arial"/>
          <w:b/>
          <w:bCs/>
          <w:sz w:val="18"/>
          <w:szCs w:val="18"/>
        </w:rPr>
        <w:tab/>
      </w:r>
      <w:r>
        <w:rPr>
          <w:rFonts w:ascii="Arial" w:hAnsi="Arial"/>
          <w:b/>
          <w:bCs/>
          <w:sz w:val="18"/>
          <w:szCs w:val="18"/>
        </w:rPr>
        <w:tab/>
      </w:r>
      <w:r>
        <w:rPr>
          <w:rFonts w:ascii="Arial" w:hAnsi="Arial"/>
          <w:b/>
          <w:bCs/>
          <w:sz w:val="18"/>
          <w:szCs w:val="18"/>
          <w:u w:val="single"/>
        </w:rPr>
        <w:t>DISCUSSION</w:t>
      </w:r>
    </w:p>
    <w:p w14:paraId="4383CB16" w14:textId="3D51828E" w:rsidR="00D2271E" w:rsidRPr="006E4514" w:rsidRDefault="00D2271E" w:rsidP="00D2271E">
      <w:pPr>
        <w:ind w:left="1440"/>
        <w:rPr>
          <w:rFonts w:ascii="Arial" w:eastAsia="Arial" w:hAnsi="Arial" w:cs="Arial"/>
          <w:b/>
          <w:bCs/>
          <w:sz w:val="18"/>
          <w:szCs w:val="18"/>
        </w:rPr>
      </w:pPr>
      <w:r w:rsidRPr="008628D0">
        <w:rPr>
          <w:rFonts w:ascii="Arial" w:hAnsi="Arial"/>
          <w:b/>
          <w:bCs/>
          <w:sz w:val="18"/>
          <w:szCs w:val="18"/>
        </w:rPr>
        <w:t>PLANNING MATTERS</w:t>
      </w:r>
      <w:r>
        <w:rPr>
          <w:rFonts w:ascii="Arial" w:hAnsi="Arial"/>
          <w:b/>
          <w:bCs/>
          <w:sz w:val="18"/>
          <w:szCs w:val="18"/>
        </w:rPr>
        <w:t xml:space="preserve"> – Appendix A – see attached list of planning applications </w:t>
      </w:r>
    </w:p>
    <w:p w14:paraId="3212EFD9" w14:textId="0F5ACA36" w:rsidR="00D2271E" w:rsidRPr="00D620D0" w:rsidRDefault="00D2271E" w:rsidP="00D2271E">
      <w:pPr>
        <w:numPr>
          <w:ilvl w:val="1"/>
          <w:numId w:val="14"/>
        </w:numPr>
        <w:rPr>
          <w:rFonts w:ascii="Arial" w:hAnsi="Arial"/>
          <w:sz w:val="18"/>
          <w:szCs w:val="18"/>
          <w:lang w:val="en-GB"/>
        </w:rPr>
      </w:pPr>
      <w:r w:rsidRPr="00677177">
        <w:rPr>
          <w:rFonts w:ascii="Arial" w:hAnsi="Arial"/>
          <w:sz w:val="18"/>
          <w:szCs w:val="18"/>
        </w:rPr>
        <w:t xml:space="preserve">Infringements/Issues – </w:t>
      </w:r>
      <w:r>
        <w:rPr>
          <w:rFonts w:ascii="Arial" w:hAnsi="Arial"/>
          <w:sz w:val="18"/>
          <w:szCs w:val="18"/>
          <w:lang w:val="en-GB"/>
        </w:rPr>
        <w:t>Lake House</w:t>
      </w:r>
      <w:r w:rsidR="001D45CA">
        <w:rPr>
          <w:rFonts w:ascii="Arial" w:hAnsi="Arial"/>
          <w:sz w:val="18"/>
          <w:szCs w:val="18"/>
          <w:lang w:val="en-GB"/>
        </w:rPr>
        <w:t>, update on enforcement re Removal Company on Station Road</w:t>
      </w:r>
    </w:p>
    <w:p w14:paraId="1B881E0B" w14:textId="790A13B2" w:rsidR="00D2271E" w:rsidRPr="00912656" w:rsidRDefault="00D2271E" w:rsidP="00D2271E">
      <w:pPr>
        <w:numPr>
          <w:ilvl w:val="1"/>
          <w:numId w:val="14"/>
        </w:numPr>
        <w:rPr>
          <w:rFonts w:ascii="Arial" w:eastAsia="Arial" w:hAnsi="Arial" w:cs="Arial"/>
          <w:sz w:val="18"/>
          <w:szCs w:val="18"/>
        </w:rPr>
      </w:pPr>
      <w:r w:rsidRPr="008628D0">
        <w:rPr>
          <w:rFonts w:ascii="Arial" w:hAnsi="Arial"/>
          <w:sz w:val="18"/>
          <w:szCs w:val="18"/>
        </w:rPr>
        <w:t>Current Applications</w:t>
      </w:r>
      <w:r>
        <w:rPr>
          <w:rFonts w:ascii="Arial" w:hAnsi="Arial"/>
          <w:sz w:val="18"/>
          <w:szCs w:val="18"/>
        </w:rPr>
        <w:t xml:space="preserve"> </w:t>
      </w:r>
    </w:p>
    <w:p w14:paraId="4FF5470A" w14:textId="521729DF" w:rsidR="00D2271E" w:rsidRDefault="00D2271E" w:rsidP="00D2271E">
      <w:pPr>
        <w:numPr>
          <w:ilvl w:val="1"/>
          <w:numId w:val="14"/>
        </w:numPr>
        <w:rPr>
          <w:rFonts w:ascii="Arial" w:hAnsi="Arial"/>
          <w:sz w:val="18"/>
          <w:szCs w:val="18"/>
          <w:lang w:val="en-GB"/>
        </w:rPr>
      </w:pPr>
      <w:r w:rsidRPr="00196E2F">
        <w:rPr>
          <w:rFonts w:ascii="Arial" w:hAnsi="Arial"/>
          <w:sz w:val="18"/>
          <w:szCs w:val="18"/>
          <w:lang w:val="en-GB"/>
        </w:rPr>
        <w:t>Planning list for Committee</w:t>
      </w:r>
    </w:p>
    <w:p w14:paraId="010092F9" w14:textId="615A06C3" w:rsidR="006758EA" w:rsidRDefault="006758EA" w:rsidP="00D2271E">
      <w:pPr>
        <w:numPr>
          <w:ilvl w:val="1"/>
          <w:numId w:val="14"/>
        </w:numPr>
        <w:rPr>
          <w:rFonts w:ascii="Arial" w:hAnsi="Arial"/>
          <w:sz w:val="18"/>
          <w:szCs w:val="18"/>
          <w:lang w:val="en-GB"/>
        </w:rPr>
      </w:pPr>
      <w:r>
        <w:rPr>
          <w:rFonts w:ascii="Arial" w:hAnsi="Arial"/>
          <w:sz w:val="18"/>
          <w:szCs w:val="18"/>
          <w:lang w:val="en-GB"/>
        </w:rPr>
        <w:t>Carols</w:t>
      </w:r>
      <w:r w:rsidR="00E27765">
        <w:rPr>
          <w:rFonts w:ascii="Arial" w:hAnsi="Arial"/>
          <w:sz w:val="18"/>
          <w:szCs w:val="18"/>
          <w:lang w:val="en-GB"/>
        </w:rPr>
        <w:t xml:space="preserve"> in the Church </w:t>
      </w:r>
      <w:r w:rsidR="00431386">
        <w:rPr>
          <w:rFonts w:ascii="Arial" w:hAnsi="Arial"/>
          <w:sz w:val="18"/>
          <w:szCs w:val="18"/>
          <w:lang w:val="en-GB"/>
        </w:rPr>
        <w:t>- Clerk</w:t>
      </w:r>
    </w:p>
    <w:p w14:paraId="4F6EBAFC" w14:textId="076511A7" w:rsidR="00E27765" w:rsidRDefault="00E27765" w:rsidP="00D2271E">
      <w:pPr>
        <w:numPr>
          <w:ilvl w:val="1"/>
          <w:numId w:val="14"/>
        </w:numPr>
        <w:rPr>
          <w:rFonts w:ascii="Arial" w:hAnsi="Arial"/>
          <w:sz w:val="18"/>
          <w:szCs w:val="18"/>
          <w:lang w:val="en-GB"/>
        </w:rPr>
      </w:pPr>
      <w:r>
        <w:rPr>
          <w:rFonts w:ascii="Arial" w:hAnsi="Arial"/>
          <w:sz w:val="18"/>
          <w:szCs w:val="18"/>
          <w:lang w:val="en-GB"/>
        </w:rPr>
        <w:t>Wording for plaque re play</w:t>
      </w:r>
      <w:r w:rsidR="00D7177B">
        <w:rPr>
          <w:rFonts w:ascii="Arial" w:hAnsi="Arial"/>
          <w:sz w:val="18"/>
          <w:szCs w:val="18"/>
          <w:lang w:val="en-GB"/>
        </w:rPr>
        <w:t xml:space="preserve"> </w:t>
      </w:r>
      <w:r>
        <w:rPr>
          <w:rFonts w:ascii="Arial" w:hAnsi="Arial"/>
          <w:sz w:val="18"/>
          <w:szCs w:val="18"/>
          <w:lang w:val="en-GB"/>
        </w:rPr>
        <w:t xml:space="preserve">equipment </w:t>
      </w:r>
      <w:r w:rsidR="00D7177B">
        <w:rPr>
          <w:rFonts w:ascii="Arial" w:hAnsi="Arial"/>
          <w:sz w:val="18"/>
          <w:szCs w:val="18"/>
          <w:lang w:val="en-GB"/>
        </w:rPr>
        <w:t xml:space="preserve">donated to the Glebe </w:t>
      </w:r>
    </w:p>
    <w:p w14:paraId="35B7C856" w14:textId="4DE82203" w:rsidR="00044D23" w:rsidRDefault="00044D23" w:rsidP="00D2271E">
      <w:pPr>
        <w:numPr>
          <w:ilvl w:val="1"/>
          <w:numId w:val="14"/>
        </w:numPr>
        <w:rPr>
          <w:rFonts w:ascii="Arial" w:hAnsi="Arial"/>
          <w:sz w:val="18"/>
          <w:szCs w:val="18"/>
          <w:lang w:val="en-GB"/>
        </w:rPr>
      </w:pPr>
      <w:proofErr w:type="spellStart"/>
      <w:r>
        <w:rPr>
          <w:rFonts w:ascii="Arial" w:hAnsi="Arial"/>
          <w:sz w:val="18"/>
          <w:szCs w:val="18"/>
          <w:lang w:val="en-GB"/>
        </w:rPr>
        <w:t>Hertigage</w:t>
      </w:r>
      <w:proofErr w:type="spellEnd"/>
      <w:r>
        <w:rPr>
          <w:rFonts w:ascii="Arial" w:hAnsi="Arial"/>
          <w:sz w:val="18"/>
          <w:szCs w:val="18"/>
          <w:lang w:val="en-GB"/>
        </w:rPr>
        <w:t xml:space="preserve"> Walk monies re </w:t>
      </w:r>
      <w:r w:rsidR="0027527D">
        <w:rPr>
          <w:rFonts w:ascii="Arial" w:hAnsi="Arial"/>
          <w:sz w:val="18"/>
          <w:szCs w:val="18"/>
          <w:lang w:val="en-GB"/>
        </w:rPr>
        <w:t xml:space="preserve">village noticeboard </w:t>
      </w:r>
      <w:r w:rsidR="00431386">
        <w:rPr>
          <w:rFonts w:ascii="Arial" w:hAnsi="Arial"/>
          <w:sz w:val="18"/>
          <w:szCs w:val="18"/>
          <w:lang w:val="en-GB"/>
        </w:rPr>
        <w:t>–</w:t>
      </w:r>
      <w:r w:rsidR="0027527D">
        <w:rPr>
          <w:rFonts w:ascii="Arial" w:hAnsi="Arial"/>
          <w:sz w:val="18"/>
          <w:szCs w:val="18"/>
          <w:lang w:val="en-GB"/>
        </w:rPr>
        <w:t xml:space="preserve"> </w:t>
      </w:r>
      <w:r w:rsidR="00431386">
        <w:rPr>
          <w:rFonts w:ascii="Arial" w:hAnsi="Arial"/>
          <w:sz w:val="18"/>
          <w:szCs w:val="18"/>
          <w:lang w:val="en-GB"/>
        </w:rPr>
        <w:t>Cllr North</w:t>
      </w:r>
    </w:p>
    <w:p w14:paraId="4C03D905" w14:textId="4B307B64" w:rsidR="00C02203" w:rsidRDefault="00C02203" w:rsidP="00D2271E">
      <w:pPr>
        <w:numPr>
          <w:ilvl w:val="1"/>
          <w:numId w:val="14"/>
        </w:numPr>
        <w:rPr>
          <w:rFonts w:ascii="Arial" w:hAnsi="Arial"/>
          <w:sz w:val="18"/>
          <w:szCs w:val="18"/>
          <w:lang w:val="en-GB"/>
        </w:rPr>
      </w:pPr>
      <w:proofErr w:type="spellStart"/>
      <w:r>
        <w:rPr>
          <w:rFonts w:ascii="Arial" w:hAnsi="Arial"/>
          <w:sz w:val="18"/>
          <w:szCs w:val="18"/>
          <w:lang w:val="en-GB"/>
        </w:rPr>
        <w:t>Speed</w:t>
      </w:r>
      <w:r w:rsidR="001D1FE8">
        <w:rPr>
          <w:rFonts w:ascii="Arial" w:hAnsi="Arial"/>
          <w:sz w:val="18"/>
          <w:szCs w:val="18"/>
          <w:lang w:val="en-GB"/>
        </w:rPr>
        <w:t>watch</w:t>
      </w:r>
      <w:proofErr w:type="spellEnd"/>
      <w:r w:rsidR="001D1FE8">
        <w:rPr>
          <w:rFonts w:ascii="Arial" w:hAnsi="Arial"/>
          <w:sz w:val="18"/>
          <w:szCs w:val="18"/>
          <w:lang w:val="en-GB"/>
        </w:rPr>
        <w:t xml:space="preserve"> – Cllr Foulds </w:t>
      </w:r>
    </w:p>
    <w:p w14:paraId="45E5DFF2" w14:textId="429A091E" w:rsidR="00FA66AF" w:rsidRPr="00F9057C" w:rsidRDefault="00D2271E" w:rsidP="00F9057C">
      <w:pPr>
        <w:numPr>
          <w:ilvl w:val="1"/>
          <w:numId w:val="14"/>
        </w:numPr>
        <w:rPr>
          <w:rFonts w:ascii="Arial" w:hAnsi="Arial"/>
          <w:sz w:val="18"/>
          <w:szCs w:val="18"/>
          <w:lang w:val="en-GB"/>
        </w:rPr>
      </w:pPr>
      <w:r>
        <w:rPr>
          <w:rFonts w:ascii="Arial" w:hAnsi="Arial"/>
          <w:sz w:val="18"/>
          <w:szCs w:val="18"/>
          <w:lang w:val="en-GB"/>
        </w:rPr>
        <w:t xml:space="preserve">Articles for Magazine </w:t>
      </w:r>
      <w:r w:rsidR="007C44B8">
        <w:rPr>
          <w:rFonts w:ascii="Arial" w:hAnsi="Arial"/>
          <w:sz w:val="18"/>
          <w:szCs w:val="18"/>
          <w:lang w:val="en-GB"/>
        </w:rPr>
        <w:t xml:space="preserve">– </w:t>
      </w:r>
      <w:r w:rsidR="00EE1B19">
        <w:rPr>
          <w:rFonts w:ascii="Arial" w:hAnsi="Arial"/>
          <w:sz w:val="18"/>
          <w:szCs w:val="18"/>
          <w:lang w:val="en-GB"/>
        </w:rPr>
        <w:t>4/10</w:t>
      </w:r>
    </w:p>
    <w:p w14:paraId="674E7ED5" w14:textId="77777777" w:rsidR="00D2271E" w:rsidRPr="006171BF" w:rsidRDefault="00D2271E" w:rsidP="00D2271E">
      <w:pPr>
        <w:rPr>
          <w:rFonts w:ascii="Arial" w:eastAsia="Arial" w:hAnsi="Arial" w:cs="Arial"/>
          <w:sz w:val="18"/>
          <w:szCs w:val="18"/>
        </w:rPr>
      </w:pPr>
    </w:p>
    <w:p w14:paraId="0AD7A527" w14:textId="043EE4C9" w:rsidR="00A36C87" w:rsidRPr="00014D7D" w:rsidRDefault="00D2271E" w:rsidP="00014D7D">
      <w:pPr>
        <w:ind w:left="1440"/>
        <w:rPr>
          <w:rFonts w:ascii="Arial" w:hAnsi="Arial" w:cs="Arial"/>
          <w:b/>
          <w:bCs/>
          <w:sz w:val="18"/>
          <w:szCs w:val="18"/>
          <w:u w:val="single"/>
        </w:rPr>
      </w:pPr>
      <w:r w:rsidRPr="00B90424">
        <w:rPr>
          <w:rFonts w:ascii="Arial" w:hAnsi="Arial" w:cs="Arial"/>
          <w:b/>
          <w:bCs/>
          <w:sz w:val="18"/>
          <w:szCs w:val="18"/>
          <w:u w:val="single"/>
        </w:rPr>
        <w:t>I</w:t>
      </w:r>
      <w:r>
        <w:rPr>
          <w:rFonts w:ascii="Arial" w:hAnsi="Arial" w:cs="Arial"/>
          <w:b/>
          <w:bCs/>
          <w:sz w:val="18"/>
          <w:szCs w:val="18"/>
          <w:u w:val="single"/>
        </w:rPr>
        <w:t>NFORMATION/UPDATES</w:t>
      </w:r>
    </w:p>
    <w:p w14:paraId="34D92B44" w14:textId="3E9B748F" w:rsidR="00281B97" w:rsidRPr="00882A20" w:rsidRDefault="00983481" w:rsidP="00882A20">
      <w:pPr>
        <w:pStyle w:val="ListParagraph"/>
        <w:numPr>
          <w:ilvl w:val="0"/>
          <w:numId w:val="27"/>
        </w:numPr>
        <w:rPr>
          <w:rFonts w:ascii="Arial" w:hAnsi="Arial" w:cs="Arial"/>
          <w:sz w:val="18"/>
          <w:szCs w:val="18"/>
        </w:rPr>
      </w:pPr>
      <w:r>
        <w:rPr>
          <w:rFonts w:ascii="Arial" w:hAnsi="Arial" w:cs="Arial"/>
          <w:sz w:val="18"/>
          <w:szCs w:val="18"/>
        </w:rPr>
        <w:t xml:space="preserve">Update on Woldingham Community Assets - Chair </w:t>
      </w:r>
    </w:p>
    <w:p w14:paraId="1D5A6BC6" w14:textId="7263A9CB" w:rsidR="00907C0F" w:rsidRDefault="00907C0F" w:rsidP="00A36C87">
      <w:pPr>
        <w:pStyle w:val="ListParagraph"/>
        <w:numPr>
          <w:ilvl w:val="0"/>
          <w:numId w:val="27"/>
        </w:numPr>
        <w:rPr>
          <w:rFonts w:ascii="Arial" w:hAnsi="Arial" w:cs="Arial"/>
          <w:sz w:val="18"/>
          <w:szCs w:val="18"/>
        </w:rPr>
      </w:pPr>
      <w:proofErr w:type="spellStart"/>
      <w:r>
        <w:rPr>
          <w:rFonts w:ascii="Arial" w:hAnsi="Arial" w:cs="Arial"/>
          <w:sz w:val="18"/>
          <w:szCs w:val="18"/>
        </w:rPr>
        <w:t>Northdowns</w:t>
      </w:r>
      <w:proofErr w:type="spellEnd"/>
      <w:r>
        <w:rPr>
          <w:rFonts w:ascii="Arial" w:hAnsi="Arial" w:cs="Arial"/>
          <w:sz w:val="18"/>
          <w:szCs w:val="18"/>
        </w:rPr>
        <w:t xml:space="preserve"> Golf Course – Asset of Community Value </w:t>
      </w:r>
      <w:r w:rsidR="00CC41CC">
        <w:rPr>
          <w:rFonts w:ascii="Arial" w:hAnsi="Arial" w:cs="Arial"/>
          <w:sz w:val="18"/>
          <w:szCs w:val="18"/>
        </w:rPr>
        <w:t>–</w:t>
      </w:r>
      <w:r>
        <w:rPr>
          <w:rFonts w:ascii="Arial" w:hAnsi="Arial" w:cs="Arial"/>
          <w:sz w:val="18"/>
          <w:szCs w:val="18"/>
        </w:rPr>
        <w:t xml:space="preserve"> </w:t>
      </w:r>
      <w:r w:rsidR="004025E5">
        <w:rPr>
          <w:rFonts w:ascii="Arial" w:hAnsi="Arial" w:cs="Arial"/>
          <w:sz w:val="18"/>
          <w:szCs w:val="18"/>
        </w:rPr>
        <w:t xml:space="preserve">form has been sent to TDC </w:t>
      </w:r>
    </w:p>
    <w:p w14:paraId="03562365" w14:textId="515AF010" w:rsidR="00CC41CC" w:rsidRDefault="00CC41CC" w:rsidP="00A36C87">
      <w:pPr>
        <w:pStyle w:val="ListParagraph"/>
        <w:numPr>
          <w:ilvl w:val="0"/>
          <w:numId w:val="27"/>
        </w:numPr>
        <w:rPr>
          <w:rFonts w:ascii="Arial" w:hAnsi="Arial" w:cs="Arial"/>
          <w:sz w:val="18"/>
          <w:szCs w:val="18"/>
        </w:rPr>
      </w:pPr>
      <w:r>
        <w:rPr>
          <w:rFonts w:ascii="Arial" w:hAnsi="Arial" w:cs="Arial"/>
          <w:sz w:val="18"/>
          <w:szCs w:val="18"/>
        </w:rPr>
        <w:t>Update on NAC meetings (</w:t>
      </w:r>
      <w:proofErr w:type="spellStart"/>
      <w:r>
        <w:rPr>
          <w:rFonts w:ascii="Arial" w:hAnsi="Arial" w:cs="Arial"/>
          <w:sz w:val="18"/>
          <w:szCs w:val="18"/>
        </w:rPr>
        <w:t>Neighbourhood</w:t>
      </w:r>
      <w:proofErr w:type="spellEnd"/>
      <w:r>
        <w:rPr>
          <w:rFonts w:ascii="Arial" w:hAnsi="Arial" w:cs="Arial"/>
          <w:sz w:val="18"/>
          <w:szCs w:val="18"/>
        </w:rPr>
        <w:t xml:space="preserve"> Area Committee Pilots) </w:t>
      </w:r>
      <w:r w:rsidR="00014D7D">
        <w:rPr>
          <w:rFonts w:ascii="Arial" w:hAnsi="Arial" w:cs="Arial"/>
          <w:sz w:val="18"/>
          <w:szCs w:val="18"/>
        </w:rPr>
        <w:t>–</w:t>
      </w:r>
      <w:r>
        <w:rPr>
          <w:rFonts w:ascii="Arial" w:hAnsi="Arial" w:cs="Arial"/>
          <w:sz w:val="18"/>
          <w:szCs w:val="18"/>
        </w:rPr>
        <w:t xml:space="preserve"> Chair</w:t>
      </w:r>
    </w:p>
    <w:p w14:paraId="639A457A" w14:textId="0B189BE9" w:rsidR="00803A36" w:rsidRDefault="00803A36" w:rsidP="00A36C87">
      <w:pPr>
        <w:pStyle w:val="ListParagraph"/>
        <w:numPr>
          <w:ilvl w:val="0"/>
          <w:numId w:val="27"/>
        </w:numPr>
        <w:rPr>
          <w:rFonts w:ascii="Arial" w:hAnsi="Arial" w:cs="Arial"/>
          <w:sz w:val="18"/>
          <w:szCs w:val="18"/>
        </w:rPr>
      </w:pPr>
      <w:r>
        <w:rPr>
          <w:rFonts w:ascii="Arial" w:hAnsi="Arial" w:cs="Arial"/>
          <w:sz w:val="18"/>
          <w:szCs w:val="18"/>
        </w:rPr>
        <w:t>Update on LGR</w:t>
      </w:r>
      <w:r w:rsidR="008F2104">
        <w:rPr>
          <w:rFonts w:ascii="Arial" w:hAnsi="Arial" w:cs="Arial"/>
          <w:sz w:val="18"/>
          <w:szCs w:val="18"/>
        </w:rPr>
        <w:t xml:space="preserve"> - Chair</w:t>
      </w:r>
    </w:p>
    <w:p w14:paraId="361BD5F6" w14:textId="197B7203" w:rsidR="00014D7D" w:rsidRDefault="00662B4D" w:rsidP="00A36C87">
      <w:pPr>
        <w:pStyle w:val="ListParagraph"/>
        <w:numPr>
          <w:ilvl w:val="0"/>
          <w:numId w:val="27"/>
        </w:numPr>
        <w:rPr>
          <w:rFonts w:ascii="Arial" w:hAnsi="Arial" w:cs="Arial"/>
          <w:sz w:val="18"/>
          <w:szCs w:val="18"/>
        </w:rPr>
      </w:pPr>
      <w:r>
        <w:rPr>
          <w:rFonts w:ascii="Arial" w:hAnsi="Arial" w:cs="Arial"/>
          <w:sz w:val="18"/>
          <w:szCs w:val="18"/>
        </w:rPr>
        <w:t>Update Chalkpit Quarry Application - Chair</w:t>
      </w:r>
    </w:p>
    <w:p w14:paraId="4A4E2871" w14:textId="0D275660" w:rsidR="005458C0" w:rsidRDefault="00BF0CB5" w:rsidP="00A36C87">
      <w:pPr>
        <w:pStyle w:val="ListParagraph"/>
        <w:numPr>
          <w:ilvl w:val="0"/>
          <w:numId w:val="27"/>
        </w:numPr>
        <w:rPr>
          <w:rFonts w:ascii="Arial" w:hAnsi="Arial" w:cs="Arial"/>
          <w:sz w:val="18"/>
          <w:szCs w:val="18"/>
        </w:rPr>
      </w:pPr>
      <w:r>
        <w:rPr>
          <w:rFonts w:ascii="Arial" w:hAnsi="Arial" w:cs="Arial"/>
          <w:sz w:val="18"/>
          <w:szCs w:val="18"/>
        </w:rPr>
        <w:t xml:space="preserve">Glebe Playground Equipment – confirmation the Parish Council can donate this item </w:t>
      </w:r>
    </w:p>
    <w:p w14:paraId="1E3BFF6F" w14:textId="77777777" w:rsidR="00326897" w:rsidRDefault="00326897" w:rsidP="00326897">
      <w:pPr>
        <w:pStyle w:val="ListParagraph"/>
        <w:numPr>
          <w:ilvl w:val="0"/>
          <w:numId w:val="27"/>
        </w:numPr>
        <w:rPr>
          <w:rFonts w:ascii="Arial" w:hAnsi="Arial" w:cs="Arial"/>
          <w:sz w:val="18"/>
          <w:szCs w:val="18"/>
        </w:rPr>
      </w:pPr>
      <w:r>
        <w:rPr>
          <w:rFonts w:ascii="Arial" w:hAnsi="Arial" w:cs="Arial"/>
          <w:sz w:val="18"/>
          <w:szCs w:val="18"/>
        </w:rPr>
        <w:t xml:space="preserve">AOB – </w:t>
      </w:r>
      <w:r w:rsidRPr="00E012DC">
        <w:rPr>
          <w:rFonts w:ascii="Arial" w:hAnsi="Arial" w:cs="Arial"/>
          <w:b/>
          <w:bCs/>
          <w:sz w:val="18"/>
          <w:szCs w:val="18"/>
        </w:rPr>
        <w:t>(n</w:t>
      </w:r>
      <w:r w:rsidRPr="00DC3E51">
        <w:rPr>
          <w:rFonts w:ascii="Arial" w:hAnsi="Arial" w:cs="Arial"/>
          <w:b/>
          <w:bCs/>
          <w:sz w:val="18"/>
          <w:szCs w:val="18"/>
        </w:rPr>
        <w:t>o decisions can be made by the PC under AOB)</w:t>
      </w:r>
    </w:p>
    <w:p w14:paraId="4F699834" w14:textId="77777777" w:rsidR="00D2271E" w:rsidRDefault="00D2271E" w:rsidP="00D2271E">
      <w:pPr>
        <w:pStyle w:val="ListParagraph"/>
        <w:numPr>
          <w:ilvl w:val="0"/>
          <w:numId w:val="27"/>
        </w:numPr>
        <w:rPr>
          <w:rFonts w:ascii="Arial" w:hAnsi="Arial" w:cs="Arial"/>
          <w:sz w:val="18"/>
          <w:szCs w:val="18"/>
        </w:rPr>
      </w:pPr>
      <w:r>
        <w:rPr>
          <w:rFonts w:ascii="Arial" w:hAnsi="Arial" w:cs="Arial"/>
          <w:sz w:val="18"/>
          <w:szCs w:val="18"/>
        </w:rPr>
        <w:t>Meetings to attend</w:t>
      </w:r>
    </w:p>
    <w:p w14:paraId="59B285CC" w14:textId="77777777" w:rsidR="00B5683A" w:rsidRDefault="00B5683A" w:rsidP="00B5683A">
      <w:pPr>
        <w:ind w:left="1440"/>
        <w:rPr>
          <w:rFonts w:ascii="Arial" w:hAnsi="Arial" w:cs="Arial"/>
          <w:sz w:val="18"/>
          <w:szCs w:val="18"/>
        </w:rPr>
      </w:pPr>
    </w:p>
    <w:p w14:paraId="194B41D9" w14:textId="54D0938D" w:rsidR="00B5683A" w:rsidRDefault="00B5683A" w:rsidP="00B5683A">
      <w:pPr>
        <w:ind w:left="1440"/>
        <w:rPr>
          <w:rFonts w:ascii="Arial" w:hAnsi="Arial" w:cs="Arial"/>
          <w:b/>
          <w:bCs/>
          <w:sz w:val="18"/>
          <w:szCs w:val="18"/>
          <w:u w:val="single"/>
        </w:rPr>
      </w:pPr>
      <w:r w:rsidRPr="004F42E1">
        <w:rPr>
          <w:rFonts w:ascii="Arial" w:hAnsi="Arial" w:cs="Arial"/>
          <w:b/>
          <w:bCs/>
          <w:sz w:val="18"/>
          <w:szCs w:val="18"/>
          <w:u w:val="single"/>
        </w:rPr>
        <w:t xml:space="preserve">ONGOING ITEMS BUT NO </w:t>
      </w:r>
      <w:r w:rsidR="004F42E1" w:rsidRPr="004F42E1">
        <w:rPr>
          <w:rFonts w:ascii="Arial" w:hAnsi="Arial" w:cs="Arial"/>
          <w:b/>
          <w:bCs/>
          <w:sz w:val="18"/>
          <w:szCs w:val="18"/>
          <w:u w:val="single"/>
        </w:rPr>
        <w:t xml:space="preserve">UPDATES SO NOT </w:t>
      </w:r>
      <w:r w:rsidR="00CA2BBD">
        <w:rPr>
          <w:rFonts w:ascii="Arial" w:hAnsi="Arial" w:cs="Arial"/>
          <w:b/>
          <w:bCs/>
          <w:sz w:val="18"/>
          <w:szCs w:val="18"/>
          <w:u w:val="single"/>
        </w:rPr>
        <w:t>FOR DISCUSSION AT THE MEETING</w:t>
      </w:r>
    </w:p>
    <w:p w14:paraId="422A9A8A" w14:textId="2833C0C9" w:rsidR="00CA2BBD" w:rsidRDefault="000E522E" w:rsidP="000E522E">
      <w:pPr>
        <w:pStyle w:val="ListParagraph"/>
        <w:numPr>
          <w:ilvl w:val="0"/>
          <w:numId w:val="35"/>
        </w:numPr>
        <w:rPr>
          <w:rFonts w:ascii="Arial" w:hAnsi="Arial" w:cs="Arial"/>
          <w:sz w:val="18"/>
          <w:szCs w:val="18"/>
        </w:rPr>
      </w:pPr>
      <w:r>
        <w:rPr>
          <w:rFonts w:ascii="Arial" w:hAnsi="Arial" w:cs="Arial"/>
          <w:sz w:val="18"/>
          <w:szCs w:val="18"/>
        </w:rPr>
        <w:t>Yellow Lines Church Road</w:t>
      </w:r>
      <w:r w:rsidR="00882A20">
        <w:rPr>
          <w:rFonts w:ascii="Arial" w:hAnsi="Arial" w:cs="Arial"/>
          <w:sz w:val="18"/>
          <w:szCs w:val="18"/>
        </w:rPr>
        <w:t xml:space="preserve"> – Cllr Foulds</w:t>
      </w:r>
    </w:p>
    <w:p w14:paraId="6F5F985F" w14:textId="664DCA60" w:rsidR="00580B63" w:rsidRPr="00662B4D" w:rsidRDefault="00491E57" w:rsidP="00662B4D">
      <w:pPr>
        <w:pStyle w:val="ListParagraph"/>
        <w:numPr>
          <w:ilvl w:val="0"/>
          <w:numId w:val="35"/>
        </w:numPr>
        <w:rPr>
          <w:rFonts w:ascii="Arial" w:hAnsi="Arial" w:cs="Arial"/>
          <w:sz w:val="18"/>
          <w:szCs w:val="18"/>
        </w:rPr>
      </w:pPr>
      <w:r>
        <w:rPr>
          <w:rFonts w:ascii="Arial" w:hAnsi="Arial" w:cs="Arial"/>
          <w:sz w:val="18"/>
          <w:szCs w:val="18"/>
        </w:rPr>
        <w:t>Crescent Works</w:t>
      </w:r>
      <w:r w:rsidR="00882A20">
        <w:rPr>
          <w:rFonts w:ascii="Arial" w:hAnsi="Arial" w:cs="Arial"/>
          <w:sz w:val="18"/>
          <w:szCs w:val="18"/>
        </w:rPr>
        <w:t xml:space="preserve"> – Cllr Holbrook</w:t>
      </w:r>
    </w:p>
    <w:p w14:paraId="41655DF0" w14:textId="08E23A55" w:rsidR="00580B63" w:rsidRPr="00580B63" w:rsidRDefault="00580B63" w:rsidP="00580B63">
      <w:pPr>
        <w:pStyle w:val="ListParagraph"/>
        <w:numPr>
          <w:ilvl w:val="0"/>
          <w:numId w:val="35"/>
        </w:numPr>
        <w:rPr>
          <w:rFonts w:ascii="Arial" w:eastAsia="Arial" w:hAnsi="Arial" w:cs="Arial"/>
          <w:color w:val="auto"/>
          <w:sz w:val="18"/>
          <w:szCs w:val="18"/>
        </w:rPr>
      </w:pPr>
      <w:r w:rsidRPr="00580B63">
        <w:rPr>
          <w:rFonts w:ascii="Arial" w:eastAsia="Arial" w:hAnsi="Arial" w:cs="Arial"/>
          <w:color w:val="auto"/>
          <w:sz w:val="18"/>
          <w:szCs w:val="18"/>
        </w:rPr>
        <w:t xml:space="preserve">Footpath 40 </w:t>
      </w:r>
      <w:r w:rsidR="00882A20">
        <w:rPr>
          <w:rFonts w:ascii="Arial" w:eastAsia="Arial" w:hAnsi="Arial" w:cs="Arial"/>
          <w:color w:val="auto"/>
          <w:sz w:val="18"/>
          <w:szCs w:val="18"/>
        </w:rPr>
        <w:t>– Chair</w:t>
      </w:r>
    </w:p>
    <w:p w14:paraId="7EBA37F8" w14:textId="340D68F9" w:rsidR="00B93CD3" w:rsidRPr="001D1FE8" w:rsidRDefault="00580B63" w:rsidP="001D1FE8">
      <w:pPr>
        <w:pStyle w:val="ListParagraph"/>
        <w:numPr>
          <w:ilvl w:val="0"/>
          <w:numId w:val="35"/>
        </w:numPr>
        <w:rPr>
          <w:rFonts w:ascii="Arial" w:eastAsia="Arial" w:hAnsi="Arial" w:cs="Arial"/>
          <w:sz w:val="18"/>
          <w:szCs w:val="18"/>
          <w:lang w:val="en-GB"/>
        </w:rPr>
      </w:pPr>
      <w:r w:rsidRPr="00580B63">
        <w:rPr>
          <w:rFonts w:ascii="Arial" w:eastAsia="Arial" w:hAnsi="Arial" w:cs="Arial"/>
          <w:sz w:val="18"/>
          <w:szCs w:val="18"/>
          <w:lang w:val="en-GB"/>
        </w:rPr>
        <w:t>Climate change actions</w:t>
      </w:r>
      <w:r w:rsidR="00B02E53">
        <w:rPr>
          <w:rFonts w:ascii="Arial" w:eastAsia="Arial" w:hAnsi="Arial" w:cs="Arial"/>
          <w:sz w:val="18"/>
          <w:szCs w:val="18"/>
          <w:lang w:val="en-GB"/>
        </w:rPr>
        <w:t xml:space="preserve"> – Cllr Neave</w:t>
      </w:r>
    </w:p>
    <w:p w14:paraId="01617FF5" w14:textId="20654EFB" w:rsidR="00B93CD3" w:rsidRPr="00650AFA" w:rsidRDefault="00B93CD3" w:rsidP="00580B63">
      <w:pPr>
        <w:pStyle w:val="ListParagraph"/>
        <w:numPr>
          <w:ilvl w:val="0"/>
          <w:numId w:val="35"/>
        </w:numPr>
        <w:rPr>
          <w:rFonts w:ascii="Arial" w:hAnsi="Arial" w:cs="Arial"/>
          <w:sz w:val="18"/>
          <w:szCs w:val="18"/>
        </w:rPr>
      </w:pPr>
      <w:r>
        <w:rPr>
          <w:rFonts w:ascii="Arial" w:eastAsia="Arial" w:hAnsi="Arial" w:cs="Arial"/>
          <w:sz w:val="18"/>
          <w:szCs w:val="18"/>
          <w:lang w:val="en-GB"/>
        </w:rPr>
        <w:t xml:space="preserve">Recognising Volunteers </w:t>
      </w:r>
      <w:r w:rsidR="00B02E53">
        <w:rPr>
          <w:rFonts w:ascii="Arial" w:eastAsia="Arial" w:hAnsi="Arial" w:cs="Arial"/>
          <w:sz w:val="18"/>
          <w:szCs w:val="18"/>
          <w:lang w:val="en-GB"/>
        </w:rPr>
        <w:t>– Cllr Neave</w:t>
      </w:r>
    </w:p>
    <w:p w14:paraId="7F691612" w14:textId="7A3BAFD1" w:rsidR="00650AFA" w:rsidRPr="00E852DA" w:rsidRDefault="00650AFA" w:rsidP="00580B63">
      <w:pPr>
        <w:pStyle w:val="ListParagraph"/>
        <w:numPr>
          <w:ilvl w:val="0"/>
          <w:numId w:val="35"/>
        </w:numPr>
        <w:rPr>
          <w:rFonts w:ascii="Arial" w:hAnsi="Arial" w:cs="Arial"/>
          <w:sz w:val="18"/>
          <w:szCs w:val="18"/>
        </w:rPr>
      </w:pPr>
      <w:r>
        <w:rPr>
          <w:rFonts w:ascii="Arial" w:eastAsia="Arial" w:hAnsi="Arial" w:cs="Arial"/>
          <w:sz w:val="18"/>
          <w:szCs w:val="18"/>
          <w:lang w:val="en-GB"/>
        </w:rPr>
        <w:t xml:space="preserve">Land in </w:t>
      </w:r>
      <w:proofErr w:type="spellStart"/>
      <w:r>
        <w:rPr>
          <w:rFonts w:ascii="Arial" w:eastAsia="Arial" w:hAnsi="Arial" w:cs="Arial"/>
          <w:sz w:val="18"/>
          <w:szCs w:val="18"/>
          <w:lang w:val="en-GB"/>
        </w:rPr>
        <w:t>Halliloo</w:t>
      </w:r>
      <w:proofErr w:type="spellEnd"/>
      <w:r>
        <w:rPr>
          <w:rFonts w:ascii="Arial" w:eastAsia="Arial" w:hAnsi="Arial" w:cs="Arial"/>
          <w:sz w:val="18"/>
          <w:szCs w:val="18"/>
          <w:lang w:val="en-GB"/>
        </w:rPr>
        <w:t xml:space="preserve"> Valley Road</w:t>
      </w:r>
      <w:r w:rsidR="00B02E53">
        <w:rPr>
          <w:rFonts w:ascii="Arial" w:eastAsia="Arial" w:hAnsi="Arial" w:cs="Arial"/>
          <w:sz w:val="18"/>
          <w:szCs w:val="18"/>
          <w:lang w:val="en-GB"/>
        </w:rPr>
        <w:t xml:space="preserve"> - Chair</w:t>
      </w:r>
    </w:p>
    <w:p w14:paraId="4BD20F54" w14:textId="7EB0E56A" w:rsidR="00F9057C" w:rsidRPr="007F6A9F" w:rsidRDefault="00014D7D" w:rsidP="007F6A9F">
      <w:pPr>
        <w:pStyle w:val="ListParagraph"/>
        <w:numPr>
          <w:ilvl w:val="0"/>
          <w:numId w:val="35"/>
        </w:numPr>
        <w:rPr>
          <w:rFonts w:ascii="Arial" w:hAnsi="Arial" w:cs="Arial"/>
          <w:sz w:val="18"/>
          <w:szCs w:val="18"/>
        </w:rPr>
      </w:pPr>
      <w:r>
        <w:rPr>
          <w:rFonts w:ascii="Arial" w:eastAsia="Arial" w:hAnsi="Arial" w:cs="Arial"/>
          <w:sz w:val="18"/>
          <w:szCs w:val="18"/>
          <w:lang w:val="en-GB"/>
        </w:rPr>
        <w:t>Airports</w:t>
      </w:r>
      <w:r w:rsidR="007F6A9F">
        <w:rPr>
          <w:rFonts w:ascii="Arial" w:eastAsia="Arial" w:hAnsi="Arial" w:cs="Arial"/>
          <w:sz w:val="18"/>
          <w:szCs w:val="18"/>
          <w:lang w:val="en-GB"/>
        </w:rPr>
        <w:t xml:space="preserve"> – Cllrs Holbrook and McEwan</w:t>
      </w:r>
    </w:p>
    <w:p w14:paraId="78243E1E" w14:textId="7E73DA69" w:rsidR="00882A20" w:rsidRPr="00882A20" w:rsidRDefault="00882A20" w:rsidP="00580B63">
      <w:pPr>
        <w:pStyle w:val="ListParagraph"/>
        <w:numPr>
          <w:ilvl w:val="0"/>
          <w:numId w:val="35"/>
        </w:numPr>
        <w:rPr>
          <w:rFonts w:ascii="Arial" w:hAnsi="Arial" w:cs="Arial"/>
          <w:sz w:val="18"/>
          <w:szCs w:val="18"/>
        </w:rPr>
      </w:pPr>
      <w:r>
        <w:rPr>
          <w:rFonts w:ascii="Arial" w:eastAsia="Arial" w:hAnsi="Arial" w:cs="Arial"/>
          <w:sz w:val="18"/>
          <w:szCs w:val="18"/>
          <w:lang w:val="en-GB"/>
        </w:rPr>
        <w:t>Litter/dog waste bins</w:t>
      </w:r>
      <w:r w:rsidR="007F6A9F">
        <w:rPr>
          <w:rFonts w:ascii="Arial" w:eastAsia="Arial" w:hAnsi="Arial" w:cs="Arial"/>
          <w:sz w:val="18"/>
          <w:szCs w:val="18"/>
          <w:lang w:val="en-GB"/>
        </w:rPr>
        <w:t xml:space="preserve"> - Chair</w:t>
      </w:r>
    </w:p>
    <w:p w14:paraId="065F301C" w14:textId="165A2E21" w:rsidR="00882A20" w:rsidRPr="00662B4D" w:rsidRDefault="00882A20" w:rsidP="00580B63">
      <w:pPr>
        <w:pStyle w:val="ListParagraph"/>
        <w:numPr>
          <w:ilvl w:val="0"/>
          <w:numId w:val="35"/>
        </w:numPr>
        <w:rPr>
          <w:rFonts w:ascii="Arial" w:hAnsi="Arial" w:cs="Arial"/>
          <w:sz w:val="18"/>
          <w:szCs w:val="18"/>
        </w:rPr>
      </w:pPr>
      <w:r>
        <w:rPr>
          <w:rFonts w:ascii="Arial" w:eastAsia="Arial" w:hAnsi="Arial" w:cs="Arial"/>
          <w:sz w:val="18"/>
          <w:szCs w:val="18"/>
          <w:lang w:val="en-GB"/>
        </w:rPr>
        <w:t xml:space="preserve">Update on NAC Meetings (Neighbourhood Area Committee Pilots) </w:t>
      </w:r>
      <w:r w:rsidR="00662B4D">
        <w:rPr>
          <w:rFonts w:ascii="Arial" w:eastAsia="Arial" w:hAnsi="Arial" w:cs="Arial"/>
          <w:sz w:val="18"/>
          <w:szCs w:val="18"/>
          <w:lang w:val="en-GB"/>
        </w:rPr>
        <w:t>–</w:t>
      </w:r>
      <w:r>
        <w:rPr>
          <w:rFonts w:ascii="Arial" w:eastAsia="Arial" w:hAnsi="Arial" w:cs="Arial"/>
          <w:sz w:val="18"/>
          <w:szCs w:val="18"/>
          <w:lang w:val="en-GB"/>
        </w:rPr>
        <w:t xml:space="preserve"> Chair</w:t>
      </w:r>
    </w:p>
    <w:p w14:paraId="7CB460C9" w14:textId="63D489DF" w:rsidR="00662B4D" w:rsidRPr="006E6C02" w:rsidRDefault="00662B4D" w:rsidP="00580B63">
      <w:pPr>
        <w:pStyle w:val="ListParagraph"/>
        <w:numPr>
          <w:ilvl w:val="0"/>
          <w:numId w:val="35"/>
        </w:numPr>
        <w:rPr>
          <w:rFonts w:ascii="Arial" w:hAnsi="Arial" w:cs="Arial"/>
          <w:sz w:val="18"/>
          <w:szCs w:val="18"/>
        </w:rPr>
      </w:pPr>
      <w:r>
        <w:rPr>
          <w:rFonts w:ascii="Arial" w:eastAsia="Arial" w:hAnsi="Arial" w:cs="Arial"/>
          <w:sz w:val="18"/>
          <w:szCs w:val="18"/>
          <w:lang w:val="en-GB"/>
        </w:rPr>
        <w:t xml:space="preserve">Village Signage – Cllr Holbrook </w:t>
      </w:r>
    </w:p>
    <w:p w14:paraId="5EC66284" w14:textId="77777777" w:rsidR="00D2271E" w:rsidRPr="00760D80" w:rsidRDefault="00D2271E" w:rsidP="00D2271E">
      <w:pPr>
        <w:sectPr w:rsidR="00D2271E" w:rsidRPr="00760D80" w:rsidSect="00D2271E">
          <w:headerReference w:type="even" r:id="rId7"/>
          <w:headerReference w:type="default" r:id="rId8"/>
          <w:footerReference w:type="even" r:id="rId9"/>
          <w:footerReference w:type="default" r:id="rId10"/>
          <w:headerReference w:type="first" r:id="rId11"/>
          <w:footerReference w:type="first" r:id="rId12"/>
          <w:type w:val="continuous"/>
          <w:pgSz w:w="11900" w:h="16840"/>
          <w:pgMar w:top="57" w:right="720" w:bottom="57" w:left="720" w:header="284" w:footer="284" w:gutter="0"/>
          <w:pgNumType w:start="1"/>
          <w:cols w:space="720"/>
        </w:sectPr>
      </w:pPr>
    </w:p>
    <w:p w14:paraId="7BBE3B7D" w14:textId="77777777" w:rsidR="00D2271E" w:rsidRPr="00F142E1" w:rsidRDefault="00D2271E" w:rsidP="00D2271E">
      <w:pPr>
        <w:rPr>
          <w:rFonts w:ascii="Arial" w:eastAsia="Arial" w:hAnsi="Arial" w:cs="Arial"/>
          <w:b/>
          <w:bCs/>
          <w:sz w:val="16"/>
          <w:szCs w:val="16"/>
        </w:rPr>
      </w:pPr>
    </w:p>
    <w:p w14:paraId="55C967AC" w14:textId="207E3BA1" w:rsidR="00A93BE5" w:rsidRPr="00A93BE5" w:rsidRDefault="00D2271E" w:rsidP="00105982">
      <w:pPr>
        <w:rPr>
          <w:rFonts w:ascii="Arial" w:eastAsia="Times New Roman" w:hAnsi="Arial" w:cs="Arial"/>
          <w:color w:val="auto"/>
          <w:kern w:val="0"/>
          <w:sz w:val="16"/>
          <w:szCs w:val="16"/>
          <w:bdr w:val="none" w:sz="0" w:space="0" w:color="auto"/>
          <w:lang w:val="en-GB"/>
        </w:rPr>
      </w:pPr>
      <w:r w:rsidRPr="00F142E1">
        <w:rPr>
          <w:b/>
          <w:sz w:val="16"/>
          <w:szCs w:val="16"/>
        </w:rPr>
        <w:t>MEMBERS OF THE PUBLIC ARE INVITED TO ATTEND.  MEMBERS OF THE ELECTORATE MAY GIVE NOTICE THAT THEY WISH TO SPEAK ON THE DAY AND A GENERAL DISCUSSION MAY BE OPENED BY THE CHAIRMAN PRIOR TO THE COMMENCEMENT OF THE FORMAL BUSINESS IF ONE IS REQUESTED.  IF THE BUSINESS OF THE MEETING RENDERS IT NECESSARY, THE COUNCIL, MAY, BY RESOLUTION, ASK MEMBERS OF THE PUBLIC AND PRESS TO WITHDRAW.</w:t>
      </w:r>
      <w:r w:rsidR="00F62802">
        <w:rPr>
          <w:rFonts w:ascii="Arial" w:eastAsia="Times New Roman" w:hAnsi="Arial" w:cs="Arial"/>
          <w:b/>
          <w:color w:val="auto"/>
          <w:kern w:val="0"/>
          <w:bdr w:val="none" w:sz="0" w:space="0" w:color="auto"/>
          <w:lang w:val="en-GB"/>
        </w:rPr>
        <w:t xml:space="preserve"> </w:t>
      </w:r>
    </w:p>
    <w:p w14:paraId="7F1CDDE5" w14:textId="2A9B209B" w:rsidR="00A2244C" w:rsidRDefault="00A2244C" w:rsidP="00F142E1">
      <w:pPr>
        <w:rPr>
          <w:b/>
          <w:sz w:val="16"/>
          <w:szCs w:val="16"/>
        </w:rPr>
      </w:pPr>
    </w:p>
    <w:p w14:paraId="3722D9F9" w14:textId="77777777" w:rsidR="008144BB" w:rsidRDefault="008144BB" w:rsidP="00F142E1">
      <w:pPr>
        <w:rPr>
          <w:b/>
          <w:sz w:val="16"/>
          <w:szCs w:val="16"/>
        </w:rPr>
      </w:pPr>
    </w:p>
    <w:p w14:paraId="56A6A03E" w14:textId="77777777" w:rsidR="008144BB" w:rsidRDefault="008144BB" w:rsidP="00F142E1">
      <w:pPr>
        <w:rPr>
          <w:b/>
          <w:sz w:val="16"/>
          <w:szCs w:val="16"/>
        </w:rPr>
      </w:pPr>
    </w:p>
    <w:p w14:paraId="297CC96E" w14:textId="77777777" w:rsidR="008144BB" w:rsidRDefault="008144BB" w:rsidP="00F142E1">
      <w:pPr>
        <w:rPr>
          <w:b/>
          <w:sz w:val="16"/>
          <w:szCs w:val="16"/>
        </w:rPr>
      </w:pPr>
    </w:p>
    <w:p w14:paraId="79CD5C45" w14:textId="77777777" w:rsidR="008144BB" w:rsidRDefault="008144BB" w:rsidP="00F142E1">
      <w:pPr>
        <w:rPr>
          <w:b/>
          <w:sz w:val="16"/>
          <w:szCs w:val="16"/>
        </w:rPr>
      </w:pPr>
    </w:p>
    <w:p w14:paraId="25201412" w14:textId="77777777" w:rsidR="00357346" w:rsidRPr="00135948" w:rsidRDefault="00357346" w:rsidP="00357346">
      <w:pPr>
        <w:jc w:val="center"/>
        <w:rPr>
          <w:b/>
          <w:bCs/>
        </w:rPr>
      </w:pPr>
      <w:r w:rsidRPr="00135948">
        <w:rPr>
          <w:b/>
          <w:bCs/>
        </w:rPr>
        <w:lastRenderedPageBreak/>
        <w:t>Woldingham Parish Council –Meeti</w:t>
      </w:r>
      <w:r>
        <w:rPr>
          <w:b/>
          <w:bCs/>
        </w:rPr>
        <w:t xml:space="preserve">ng  </w:t>
      </w:r>
      <w:r>
        <w:rPr>
          <w:b/>
          <w:bCs/>
        </w:rPr>
        <w:br/>
        <w:t>Wed 29</w:t>
      </w:r>
      <w:r w:rsidRPr="008D6985">
        <w:rPr>
          <w:b/>
          <w:bCs/>
          <w:vertAlign w:val="superscript"/>
        </w:rPr>
        <w:t>th</w:t>
      </w:r>
      <w:r>
        <w:rPr>
          <w:b/>
          <w:bCs/>
        </w:rPr>
        <w:t xml:space="preserve"> October</w:t>
      </w:r>
    </w:p>
    <w:p w14:paraId="5AAECE34" w14:textId="4BBE9240" w:rsidR="00357346" w:rsidRPr="006B59F7" w:rsidRDefault="00357346" w:rsidP="00357346">
      <w:pPr>
        <w:ind w:left="2880" w:firstLine="720"/>
        <w:rPr>
          <w:b/>
          <w:bCs/>
        </w:rPr>
      </w:pPr>
      <w:r>
        <w:rPr>
          <w:b/>
          <w:bCs/>
        </w:rPr>
        <w:t xml:space="preserve"> </w:t>
      </w:r>
      <w:r w:rsidR="00DD3775">
        <w:rPr>
          <w:b/>
          <w:bCs/>
        </w:rPr>
        <w:tab/>
      </w:r>
      <w:r>
        <w:rPr>
          <w:b/>
          <w:bCs/>
        </w:rPr>
        <w:t>APPENDIX A</w:t>
      </w:r>
    </w:p>
    <w:p w14:paraId="7F298EA8" w14:textId="77777777" w:rsidR="00357346" w:rsidRPr="006B59F7" w:rsidRDefault="00357346" w:rsidP="00357346"/>
    <w:p w14:paraId="7852C734" w14:textId="77777777" w:rsidR="00357346" w:rsidRPr="006B59F7" w:rsidRDefault="00357346" w:rsidP="00357346">
      <w:hyperlink r:id="rId13" w:history="1">
        <w:r w:rsidRPr="006B59F7">
          <w:rPr>
            <w:rStyle w:val="Hyperlink"/>
          </w:rPr>
          <w:t>https://tdcplanningsearch.tandridge.gov.uk</w:t>
        </w:r>
      </w:hyperlink>
      <w:r w:rsidRPr="006B59F7">
        <w:t>.</w:t>
      </w:r>
    </w:p>
    <w:p w14:paraId="1AB0FF9E" w14:textId="77777777" w:rsidR="00357346" w:rsidRDefault="00357346" w:rsidP="00357346">
      <w:pPr>
        <w:rPr>
          <w:b/>
          <w:bCs/>
          <w:u w:val="single"/>
        </w:rPr>
      </w:pPr>
      <w:r w:rsidRPr="00D1658D">
        <w:rPr>
          <w:b/>
          <w:bCs/>
          <w:u w:val="single"/>
        </w:rPr>
        <w:t>Applications to be reviewed:</w:t>
      </w:r>
    </w:p>
    <w:p w14:paraId="134B0F44" w14:textId="77777777" w:rsidR="00357346" w:rsidRDefault="00357346" w:rsidP="00357346">
      <w:pPr>
        <w:spacing w:before="100" w:beforeAutospacing="1" w:after="100" w:afterAutospacing="1"/>
        <w:rPr>
          <w:rFonts w:ascii="Arial" w:eastAsia="Times New Roman" w:hAnsi="Arial" w:cs="Arial"/>
        </w:rPr>
      </w:pPr>
      <w:r>
        <w:rPr>
          <w:rFonts w:ascii="Arial" w:eastAsia="Times New Roman" w:hAnsi="Arial" w:cs="Arial"/>
        </w:rPr>
        <w:t>2</w:t>
      </w:r>
      <w:r w:rsidRPr="00CE04DD">
        <w:rPr>
          <w:rFonts w:ascii="Arial" w:eastAsia="Times New Roman" w:hAnsi="Arial" w:cs="Arial"/>
        </w:rPr>
        <w:t>025/899 Ravello, Upper Court Road, Woldingham CR3 7BF</w:t>
      </w:r>
      <w:r w:rsidRPr="00CE04DD">
        <w:rPr>
          <w:rFonts w:ascii="Arial" w:eastAsia="Times New Roman" w:hAnsi="Arial" w:cs="Arial"/>
        </w:rPr>
        <w:br/>
        <w:t xml:space="preserve">FAO John Robinson Erection of new electrical sliding vehicle gates and pedestrian </w:t>
      </w:r>
      <w:proofErr w:type="gramStart"/>
      <w:r w:rsidRPr="00CE04DD">
        <w:rPr>
          <w:rFonts w:ascii="Arial" w:eastAsia="Times New Roman" w:hAnsi="Arial" w:cs="Arial"/>
        </w:rPr>
        <w:t>gate</w:t>
      </w:r>
      <w:proofErr w:type="gramEnd"/>
      <w:r w:rsidRPr="00CE04DD">
        <w:rPr>
          <w:rFonts w:ascii="Arial" w:eastAsia="Times New Roman" w:hAnsi="Arial" w:cs="Arial"/>
        </w:rPr>
        <w:t xml:space="preserve"> and piers. </w:t>
      </w:r>
    </w:p>
    <w:p w14:paraId="41956664" w14:textId="77777777" w:rsidR="00357346" w:rsidRPr="006B59F7" w:rsidRDefault="00357346" w:rsidP="00357346">
      <w:pPr>
        <w:spacing w:before="100" w:beforeAutospacing="1" w:after="100" w:afterAutospacing="1"/>
        <w:rPr>
          <w:rFonts w:ascii="Arial" w:eastAsia="Times New Roman" w:hAnsi="Arial" w:cs="Arial"/>
        </w:rPr>
      </w:pPr>
      <w:r w:rsidRPr="006B59F7">
        <w:rPr>
          <w:rFonts w:ascii="Arial" w:eastAsia="Times New Roman" w:hAnsi="Arial" w:cs="Arial"/>
        </w:rPr>
        <w:t xml:space="preserve">2025/956 Orchard House, </w:t>
      </w:r>
      <w:proofErr w:type="spellStart"/>
      <w:r w:rsidRPr="006B59F7">
        <w:rPr>
          <w:rFonts w:ascii="Arial" w:eastAsia="Times New Roman" w:hAnsi="Arial" w:cs="Arial"/>
        </w:rPr>
        <w:t>Slines</w:t>
      </w:r>
      <w:proofErr w:type="spellEnd"/>
      <w:r w:rsidRPr="006B59F7">
        <w:rPr>
          <w:rFonts w:ascii="Arial" w:eastAsia="Times New Roman" w:hAnsi="Arial" w:cs="Arial"/>
        </w:rPr>
        <w:t xml:space="preserve"> Oak Road, Woldingham CR3 7HL</w:t>
      </w:r>
      <w:r w:rsidRPr="006B59F7">
        <w:rPr>
          <w:rFonts w:ascii="Arial" w:eastAsia="Times New Roman" w:hAnsi="Arial" w:cs="Arial"/>
        </w:rPr>
        <w:br/>
        <w:t xml:space="preserve">FAO: </w:t>
      </w:r>
      <w:proofErr w:type="spellStart"/>
      <w:r w:rsidRPr="006B59F7">
        <w:rPr>
          <w:rFonts w:ascii="Arial" w:eastAsia="Times New Roman" w:hAnsi="Arial" w:cs="Arial"/>
        </w:rPr>
        <w:t>Janeske</w:t>
      </w:r>
      <w:proofErr w:type="spellEnd"/>
      <w:r w:rsidRPr="006B59F7">
        <w:rPr>
          <w:rFonts w:ascii="Arial" w:eastAsia="Times New Roman" w:hAnsi="Arial" w:cs="Arial"/>
        </w:rPr>
        <w:t xml:space="preserve"> Delport Erection of two </w:t>
      </w:r>
      <w:proofErr w:type="spellStart"/>
      <w:r w:rsidRPr="006B59F7">
        <w:rPr>
          <w:rFonts w:ascii="Arial" w:eastAsia="Times New Roman" w:hAnsi="Arial" w:cs="Arial"/>
        </w:rPr>
        <w:t>storey</w:t>
      </w:r>
      <w:proofErr w:type="spellEnd"/>
      <w:r w:rsidRPr="006B59F7">
        <w:rPr>
          <w:rFonts w:ascii="Arial" w:eastAsia="Times New Roman" w:hAnsi="Arial" w:cs="Arial"/>
        </w:rPr>
        <w:t xml:space="preserve"> extension to side and front including provision of dormer windows. </w:t>
      </w:r>
    </w:p>
    <w:p w14:paraId="1B85D722" w14:textId="77777777" w:rsidR="00357346" w:rsidRPr="006B59F7" w:rsidRDefault="00357346" w:rsidP="00357346">
      <w:pPr>
        <w:spacing w:before="100" w:beforeAutospacing="1" w:after="100" w:afterAutospacing="1"/>
        <w:rPr>
          <w:rFonts w:ascii="Arial" w:eastAsia="Times New Roman" w:hAnsi="Arial" w:cs="Arial"/>
        </w:rPr>
      </w:pPr>
      <w:r w:rsidRPr="006B59F7">
        <w:rPr>
          <w:rFonts w:ascii="Arial" w:eastAsia="Times New Roman" w:hAnsi="Arial" w:cs="Arial"/>
        </w:rPr>
        <w:t xml:space="preserve">025/1178 Woldingham Chase, </w:t>
      </w:r>
      <w:proofErr w:type="spellStart"/>
      <w:r w:rsidRPr="006B59F7">
        <w:rPr>
          <w:rFonts w:ascii="Arial" w:eastAsia="Times New Roman" w:hAnsi="Arial" w:cs="Arial"/>
        </w:rPr>
        <w:t>Lunghurst</w:t>
      </w:r>
      <w:proofErr w:type="spellEnd"/>
      <w:r w:rsidRPr="006B59F7">
        <w:rPr>
          <w:rFonts w:ascii="Arial" w:eastAsia="Times New Roman" w:hAnsi="Arial" w:cs="Arial"/>
        </w:rPr>
        <w:t xml:space="preserve"> Road, Woldingham CR3 7EJ</w:t>
      </w:r>
      <w:r w:rsidRPr="006B59F7">
        <w:rPr>
          <w:rFonts w:ascii="Arial" w:eastAsia="Times New Roman" w:hAnsi="Arial" w:cs="Arial"/>
        </w:rPr>
        <w:br/>
        <w:t xml:space="preserve">FAO: John Robinson Lawful Development Certificate (proposed) Proposed single </w:t>
      </w:r>
      <w:proofErr w:type="spellStart"/>
      <w:r w:rsidRPr="006B59F7">
        <w:rPr>
          <w:rFonts w:ascii="Arial" w:eastAsia="Times New Roman" w:hAnsi="Arial" w:cs="Arial"/>
        </w:rPr>
        <w:t>storey</w:t>
      </w:r>
      <w:proofErr w:type="spellEnd"/>
      <w:r w:rsidRPr="006B59F7">
        <w:rPr>
          <w:rFonts w:ascii="Arial" w:eastAsia="Times New Roman" w:hAnsi="Arial" w:cs="Arial"/>
        </w:rPr>
        <w:t xml:space="preserve"> extension side/ rear and single </w:t>
      </w:r>
      <w:proofErr w:type="spellStart"/>
      <w:r w:rsidRPr="006B59F7">
        <w:rPr>
          <w:rFonts w:ascii="Arial" w:eastAsia="Times New Roman" w:hAnsi="Arial" w:cs="Arial"/>
        </w:rPr>
        <w:t>storey</w:t>
      </w:r>
      <w:proofErr w:type="spellEnd"/>
      <w:r w:rsidRPr="006B59F7">
        <w:rPr>
          <w:rFonts w:ascii="Arial" w:eastAsia="Times New Roman" w:hAnsi="Arial" w:cs="Arial"/>
        </w:rPr>
        <w:t xml:space="preserve"> glazed canopy</w:t>
      </w:r>
      <w:r>
        <w:rPr>
          <w:rFonts w:ascii="Arial" w:eastAsia="Times New Roman" w:hAnsi="Arial" w:cs="Arial"/>
        </w:rPr>
        <w:br/>
      </w:r>
      <w:r w:rsidRPr="006B59F7">
        <w:rPr>
          <w:rFonts w:ascii="Arial" w:eastAsia="Times New Roman" w:hAnsi="Arial" w:cs="Arial"/>
          <w:u w:val="single"/>
        </w:rPr>
        <w:t>Responses to TDC by October 30</w:t>
      </w:r>
      <w:r w:rsidRPr="006B59F7">
        <w:rPr>
          <w:rFonts w:ascii="Arial" w:eastAsia="Times New Roman" w:hAnsi="Arial" w:cs="Arial"/>
          <w:u w:val="single"/>
          <w:vertAlign w:val="superscript"/>
        </w:rPr>
        <w:t>th</w:t>
      </w:r>
      <w:r w:rsidRPr="006B59F7">
        <w:rPr>
          <w:rFonts w:ascii="Arial" w:eastAsia="Times New Roman" w:hAnsi="Arial" w:cs="Arial"/>
          <w:u w:val="single"/>
        </w:rPr>
        <w:t>.</w:t>
      </w:r>
    </w:p>
    <w:p w14:paraId="789AEDCB" w14:textId="77777777" w:rsidR="00357346" w:rsidRPr="006B59F7" w:rsidRDefault="00357346" w:rsidP="00357346">
      <w:pPr>
        <w:spacing w:before="100" w:beforeAutospacing="1" w:after="100" w:afterAutospacing="1"/>
        <w:rPr>
          <w:rFonts w:ascii="Arial" w:eastAsia="Times New Roman" w:hAnsi="Arial" w:cs="Arial"/>
          <w:b/>
          <w:bCs/>
        </w:rPr>
      </w:pPr>
      <w:r>
        <w:rPr>
          <w:rFonts w:ascii="Arial" w:eastAsia="Times New Roman" w:hAnsi="Arial" w:cs="Arial"/>
          <w:b/>
          <w:bCs/>
        </w:rPr>
        <w:t>A</w:t>
      </w:r>
      <w:r w:rsidRPr="00CE04DD">
        <w:rPr>
          <w:rFonts w:ascii="Arial" w:eastAsia="Times New Roman" w:hAnsi="Arial" w:cs="Arial"/>
          <w:b/>
          <w:bCs/>
        </w:rPr>
        <w:t>pplication Outcomes notified by Tandridge District Council</w:t>
      </w:r>
      <w:r>
        <w:rPr>
          <w:rFonts w:ascii="Arial" w:eastAsia="Times New Roman" w:hAnsi="Arial" w:cs="Arial"/>
          <w:b/>
          <w:bCs/>
        </w:rPr>
        <w:br/>
      </w:r>
      <w:r>
        <w:rPr>
          <w:rFonts w:ascii="Arial" w:eastAsia="Times New Roman" w:hAnsi="Arial" w:cs="Arial"/>
          <w:sz w:val="22"/>
          <w:szCs w:val="22"/>
        </w:rPr>
        <w:t>2</w:t>
      </w:r>
      <w:r w:rsidRPr="006B59F7">
        <w:rPr>
          <w:rFonts w:ascii="Arial" w:eastAsia="Times New Roman" w:hAnsi="Arial" w:cs="Arial"/>
          <w:sz w:val="22"/>
          <w:szCs w:val="22"/>
        </w:rPr>
        <w:t>025/156 </w:t>
      </w:r>
      <w:proofErr w:type="spellStart"/>
      <w:r w:rsidRPr="006B59F7">
        <w:rPr>
          <w:rFonts w:ascii="Arial" w:eastAsia="Times New Roman" w:hAnsi="Arial" w:cs="Arial"/>
          <w:sz w:val="22"/>
          <w:szCs w:val="22"/>
        </w:rPr>
        <w:t>Chalcombe</w:t>
      </w:r>
      <w:proofErr w:type="spellEnd"/>
      <w:r w:rsidRPr="006B59F7">
        <w:rPr>
          <w:rFonts w:ascii="Arial" w:eastAsia="Times New Roman" w:hAnsi="Arial" w:cs="Arial"/>
          <w:sz w:val="22"/>
          <w:szCs w:val="22"/>
        </w:rPr>
        <w:t xml:space="preserve"> Cottage, </w:t>
      </w:r>
      <w:proofErr w:type="spellStart"/>
      <w:r w:rsidRPr="006B59F7">
        <w:rPr>
          <w:rFonts w:ascii="Arial" w:eastAsia="Times New Roman" w:hAnsi="Arial" w:cs="Arial"/>
          <w:sz w:val="22"/>
          <w:szCs w:val="22"/>
        </w:rPr>
        <w:t>Slines</w:t>
      </w:r>
      <w:proofErr w:type="spellEnd"/>
      <w:r w:rsidRPr="006B59F7">
        <w:rPr>
          <w:rFonts w:ascii="Arial" w:eastAsia="Times New Roman" w:hAnsi="Arial" w:cs="Arial"/>
          <w:sz w:val="22"/>
          <w:szCs w:val="22"/>
        </w:rPr>
        <w:t xml:space="preserve"> Oak Road, Woldingham CR3 7HL</w:t>
      </w:r>
      <w:r w:rsidRPr="006B59F7">
        <w:rPr>
          <w:rFonts w:ascii="Arial" w:eastAsia="Times New Roman" w:hAnsi="Arial" w:cs="Arial"/>
          <w:sz w:val="22"/>
          <w:szCs w:val="22"/>
        </w:rPr>
        <w:br/>
        <w:t xml:space="preserve">FAO James Kidger Demolition of existing dwelling and erection of replacement two </w:t>
      </w:r>
      <w:proofErr w:type="spellStart"/>
      <w:r w:rsidRPr="006B59F7">
        <w:rPr>
          <w:rFonts w:ascii="Arial" w:eastAsia="Times New Roman" w:hAnsi="Arial" w:cs="Arial"/>
          <w:sz w:val="22"/>
          <w:szCs w:val="22"/>
        </w:rPr>
        <w:t>storey</w:t>
      </w:r>
      <w:proofErr w:type="spellEnd"/>
      <w:r w:rsidRPr="006B59F7">
        <w:rPr>
          <w:rFonts w:ascii="Arial" w:eastAsia="Times New Roman" w:hAnsi="Arial" w:cs="Arial"/>
          <w:sz w:val="22"/>
          <w:szCs w:val="22"/>
        </w:rPr>
        <w:t xml:space="preserve"> dwelling with basement level. </w:t>
      </w:r>
      <w:r w:rsidRPr="006B59F7">
        <w:rPr>
          <w:rFonts w:ascii="Arial" w:eastAsia="Times New Roman" w:hAnsi="Arial" w:cs="Arial"/>
          <w:b/>
          <w:bCs/>
          <w:sz w:val="22"/>
          <w:szCs w:val="22"/>
        </w:rPr>
        <w:t> </w:t>
      </w:r>
      <w:r w:rsidRPr="006B59F7">
        <w:rPr>
          <w:rFonts w:ascii="Arial" w:eastAsia="Times New Roman" w:hAnsi="Arial" w:cs="Arial"/>
          <w:sz w:val="22"/>
          <w:szCs w:val="22"/>
        </w:rPr>
        <w:br/>
      </w:r>
      <w:r w:rsidRPr="006B59F7">
        <w:rPr>
          <w:rFonts w:ascii="Arial" w:eastAsia="Times New Roman" w:hAnsi="Arial" w:cs="Arial"/>
          <w:b/>
          <w:bCs/>
          <w:sz w:val="22"/>
          <w:szCs w:val="22"/>
        </w:rPr>
        <w:t>WPC Recommendation: No Objection   Application Outcome: Approved</w:t>
      </w:r>
    </w:p>
    <w:p w14:paraId="6AA178A8" w14:textId="77777777" w:rsidR="00357346" w:rsidRPr="006B59F7" w:rsidRDefault="00357346" w:rsidP="00357346">
      <w:pPr>
        <w:spacing w:before="100" w:beforeAutospacing="1" w:after="100" w:afterAutospacing="1"/>
        <w:rPr>
          <w:rFonts w:ascii="Arial" w:eastAsia="Times New Roman" w:hAnsi="Arial" w:cs="Arial"/>
          <w:sz w:val="22"/>
          <w:szCs w:val="22"/>
        </w:rPr>
      </w:pPr>
      <w:r w:rsidRPr="006B59F7">
        <w:rPr>
          <w:rFonts w:ascii="Arial" w:eastAsia="Times New Roman" w:hAnsi="Arial" w:cs="Arial"/>
          <w:sz w:val="22"/>
          <w:szCs w:val="22"/>
        </w:rPr>
        <w:t xml:space="preserve">2025/225 Chase Lodge, </w:t>
      </w:r>
      <w:proofErr w:type="spellStart"/>
      <w:r w:rsidRPr="006B59F7">
        <w:rPr>
          <w:rFonts w:ascii="Arial" w:eastAsia="Times New Roman" w:hAnsi="Arial" w:cs="Arial"/>
          <w:sz w:val="22"/>
          <w:szCs w:val="22"/>
        </w:rPr>
        <w:t>Lunghurst</w:t>
      </w:r>
      <w:proofErr w:type="spellEnd"/>
      <w:r w:rsidRPr="006B59F7">
        <w:rPr>
          <w:rFonts w:ascii="Arial" w:eastAsia="Times New Roman" w:hAnsi="Arial" w:cs="Arial"/>
          <w:sz w:val="22"/>
          <w:szCs w:val="22"/>
        </w:rPr>
        <w:t xml:space="preserve"> Road, Woldingham CR3 7EJ</w:t>
      </w:r>
      <w:r w:rsidRPr="006B59F7">
        <w:rPr>
          <w:rFonts w:ascii="Arial" w:eastAsia="Times New Roman" w:hAnsi="Arial" w:cs="Arial"/>
          <w:sz w:val="22"/>
          <w:szCs w:val="22"/>
        </w:rPr>
        <w:br/>
        <w:t>FAO J Robinson Retention of garden walls (Retrospective) </w:t>
      </w:r>
      <w:r w:rsidRPr="006B59F7">
        <w:rPr>
          <w:rFonts w:ascii="Arial" w:eastAsia="Times New Roman" w:hAnsi="Arial" w:cs="Arial"/>
          <w:b/>
          <w:bCs/>
          <w:sz w:val="22"/>
          <w:szCs w:val="22"/>
        </w:rPr>
        <w:t> </w:t>
      </w:r>
      <w:r w:rsidRPr="006B59F7">
        <w:rPr>
          <w:rFonts w:ascii="Arial" w:eastAsia="Times New Roman" w:hAnsi="Arial" w:cs="Arial"/>
          <w:sz w:val="22"/>
          <w:szCs w:val="22"/>
        </w:rPr>
        <w:br/>
      </w:r>
      <w:r w:rsidRPr="006B59F7">
        <w:rPr>
          <w:rFonts w:ascii="Arial" w:eastAsia="Times New Roman" w:hAnsi="Arial" w:cs="Arial"/>
          <w:b/>
          <w:bCs/>
          <w:sz w:val="22"/>
          <w:szCs w:val="22"/>
        </w:rPr>
        <w:t xml:space="preserve">WPC Recommendation: No </w:t>
      </w:r>
      <w:proofErr w:type="gramStart"/>
      <w:r w:rsidRPr="006B59F7">
        <w:rPr>
          <w:rFonts w:ascii="Arial" w:eastAsia="Times New Roman" w:hAnsi="Arial" w:cs="Arial"/>
          <w:b/>
          <w:bCs/>
          <w:sz w:val="22"/>
          <w:szCs w:val="22"/>
        </w:rPr>
        <w:t>Objection  Application</w:t>
      </w:r>
      <w:proofErr w:type="gramEnd"/>
      <w:r w:rsidRPr="006B59F7">
        <w:rPr>
          <w:rFonts w:ascii="Arial" w:eastAsia="Times New Roman" w:hAnsi="Arial" w:cs="Arial"/>
          <w:b/>
          <w:bCs/>
          <w:sz w:val="22"/>
          <w:szCs w:val="22"/>
        </w:rPr>
        <w:t xml:space="preserve"> Outcome: Approved</w:t>
      </w:r>
    </w:p>
    <w:p w14:paraId="4F9EC53C" w14:textId="77777777" w:rsidR="00357346" w:rsidRPr="006B59F7" w:rsidRDefault="00357346" w:rsidP="00357346">
      <w:pPr>
        <w:spacing w:before="100" w:beforeAutospacing="1" w:after="100" w:afterAutospacing="1"/>
        <w:rPr>
          <w:rFonts w:ascii="Arial" w:eastAsia="Times New Roman" w:hAnsi="Arial" w:cs="Arial"/>
          <w:sz w:val="22"/>
          <w:szCs w:val="22"/>
        </w:rPr>
      </w:pPr>
      <w:r w:rsidRPr="006B59F7">
        <w:rPr>
          <w:rFonts w:ascii="Arial" w:eastAsia="Times New Roman" w:hAnsi="Arial" w:cs="Arial"/>
          <w:sz w:val="22"/>
          <w:szCs w:val="22"/>
        </w:rPr>
        <w:t>2025/38 </w:t>
      </w:r>
      <w:proofErr w:type="spellStart"/>
      <w:r w:rsidRPr="006B59F7">
        <w:rPr>
          <w:rFonts w:ascii="Arial" w:eastAsia="Times New Roman" w:hAnsi="Arial" w:cs="Arial"/>
          <w:sz w:val="22"/>
          <w:szCs w:val="22"/>
        </w:rPr>
        <w:t>Hallilloo</w:t>
      </w:r>
      <w:proofErr w:type="spellEnd"/>
      <w:r w:rsidRPr="006B59F7">
        <w:rPr>
          <w:rFonts w:ascii="Arial" w:eastAsia="Times New Roman" w:hAnsi="Arial" w:cs="Arial"/>
          <w:sz w:val="22"/>
          <w:szCs w:val="22"/>
        </w:rPr>
        <w:t xml:space="preserve"> Cottages, 2 </w:t>
      </w:r>
      <w:proofErr w:type="spellStart"/>
      <w:r w:rsidRPr="006B59F7">
        <w:rPr>
          <w:rFonts w:ascii="Arial" w:eastAsia="Times New Roman" w:hAnsi="Arial" w:cs="Arial"/>
          <w:sz w:val="22"/>
          <w:szCs w:val="22"/>
        </w:rPr>
        <w:t>Halliloo</w:t>
      </w:r>
      <w:proofErr w:type="spellEnd"/>
      <w:r w:rsidRPr="006B59F7">
        <w:rPr>
          <w:rFonts w:ascii="Arial" w:eastAsia="Times New Roman" w:hAnsi="Arial" w:cs="Arial"/>
          <w:sz w:val="22"/>
          <w:szCs w:val="22"/>
        </w:rPr>
        <w:t xml:space="preserve"> Valley Road, Woldingham CR3 7HA</w:t>
      </w:r>
      <w:r w:rsidRPr="006B59F7">
        <w:rPr>
          <w:rFonts w:ascii="Arial" w:eastAsia="Times New Roman" w:hAnsi="Arial" w:cs="Arial"/>
          <w:sz w:val="22"/>
          <w:szCs w:val="22"/>
        </w:rPr>
        <w:br/>
        <w:t>FAO John Robinson Proposed conversion of stables into ancillary accommodation </w:t>
      </w:r>
      <w:r w:rsidRPr="006B59F7">
        <w:rPr>
          <w:rFonts w:ascii="Arial" w:eastAsia="Times New Roman" w:hAnsi="Arial" w:cs="Arial"/>
          <w:b/>
          <w:bCs/>
          <w:sz w:val="22"/>
          <w:szCs w:val="22"/>
        </w:rPr>
        <w:t> </w:t>
      </w:r>
      <w:r w:rsidRPr="006B59F7">
        <w:rPr>
          <w:rFonts w:ascii="Arial" w:eastAsia="Times New Roman" w:hAnsi="Arial" w:cs="Arial"/>
          <w:sz w:val="22"/>
          <w:szCs w:val="22"/>
        </w:rPr>
        <w:br/>
      </w:r>
      <w:r w:rsidRPr="006B59F7">
        <w:rPr>
          <w:rFonts w:ascii="Arial" w:eastAsia="Times New Roman" w:hAnsi="Arial" w:cs="Arial"/>
          <w:b/>
          <w:bCs/>
          <w:sz w:val="22"/>
          <w:szCs w:val="22"/>
        </w:rPr>
        <w:t xml:space="preserve">WPC Recommendation: No </w:t>
      </w:r>
      <w:proofErr w:type="gramStart"/>
      <w:r w:rsidRPr="006B59F7">
        <w:rPr>
          <w:rFonts w:ascii="Arial" w:eastAsia="Times New Roman" w:hAnsi="Arial" w:cs="Arial"/>
          <w:b/>
          <w:bCs/>
          <w:sz w:val="22"/>
          <w:szCs w:val="22"/>
        </w:rPr>
        <w:t>Objection  Application</w:t>
      </w:r>
      <w:proofErr w:type="gramEnd"/>
      <w:r w:rsidRPr="006B59F7">
        <w:rPr>
          <w:rFonts w:ascii="Arial" w:eastAsia="Times New Roman" w:hAnsi="Arial" w:cs="Arial"/>
          <w:b/>
          <w:bCs/>
          <w:sz w:val="22"/>
          <w:szCs w:val="22"/>
        </w:rPr>
        <w:t xml:space="preserve"> Outcome: Approved</w:t>
      </w:r>
    </w:p>
    <w:p w14:paraId="19016079" w14:textId="77777777" w:rsidR="00357346" w:rsidRPr="006B59F7" w:rsidRDefault="00357346" w:rsidP="00357346">
      <w:pPr>
        <w:spacing w:before="100" w:beforeAutospacing="1" w:after="100" w:afterAutospacing="1"/>
        <w:rPr>
          <w:rFonts w:ascii="Arial" w:eastAsia="Times New Roman" w:hAnsi="Arial" w:cs="Arial"/>
          <w:sz w:val="22"/>
          <w:szCs w:val="22"/>
        </w:rPr>
      </w:pPr>
      <w:r w:rsidRPr="006B59F7">
        <w:rPr>
          <w:rFonts w:ascii="Arial" w:eastAsia="Times New Roman" w:hAnsi="Arial" w:cs="Arial"/>
          <w:sz w:val="22"/>
          <w:szCs w:val="22"/>
        </w:rPr>
        <w:t>2025/367/NH Cotswold, Southfields Road, Woldingham CR3 7BG</w:t>
      </w:r>
      <w:r w:rsidRPr="006B59F7">
        <w:rPr>
          <w:rFonts w:ascii="Arial" w:eastAsia="Times New Roman" w:hAnsi="Arial" w:cs="Arial"/>
          <w:sz w:val="22"/>
          <w:szCs w:val="22"/>
        </w:rPr>
        <w:br/>
        <w:t xml:space="preserve">FAO: </w:t>
      </w:r>
      <w:proofErr w:type="spellStart"/>
      <w:r w:rsidRPr="006B59F7">
        <w:rPr>
          <w:rFonts w:ascii="Arial" w:eastAsia="Times New Roman" w:hAnsi="Arial" w:cs="Arial"/>
          <w:sz w:val="22"/>
          <w:szCs w:val="22"/>
        </w:rPr>
        <w:t>Tianjiao</w:t>
      </w:r>
      <w:proofErr w:type="spellEnd"/>
      <w:r w:rsidRPr="006B59F7">
        <w:rPr>
          <w:rFonts w:ascii="Arial" w:eastAsia="Times New Roman" w:hAnsi="Arial" w:cs="Arial"/>
          <w:sz w:val="22"/>
          <w:szCs w:val="22"/>
        </w:rPr>
        <w:t xml:space="preserve"> Ma Single </w:t>
      </w:r>
      <w:proofErr w:type="spellStart"/>
      <w:r w:rsidRPr="006B59F7">
        <w:rPr>
          <w:rFonts w:ascii="Arial" w:eastAsia="Times New Roman" w:hAnsi="Arial" w:cs="Arial"/>
          <w:sz w:val="22"/>
          <w:szCs w:val="22"/>
        </w:rPr>
        <w:t>storey</w:t>
      </w:r>
      <w:proofErr w:type="spellEnd"/>
      <w:r w:rsidRPr="006B59F7">
        <w:rPr>
          <w:rFonts w:ascii="Arial" w:eastAsia="Times New Roman" w:hAnsi="Arial" w:cs="Arial"/>
          <w:sz w:val="22"/>
          <w:szCs w:val="22"/>
        </w:rPr>
        <w:t xml:space="preserve"> rear extension to form an open plan kitchen / dining area which would extend beyond the rear wall of the original house by 5.00 </w:t>
      </w:r>
      <w:proofErr w:type="spellStart"/>
      <w:r w:rsidRPr="006B59F7">
        <w:rPr>
          <w:rFonts w:ascii="Arial" w:eastAsia="Times New Roman" w:hAnsi="Arial" w:cs="Arial"/>
          <w:sz w:val="22"/>
          <w:szCs w:val="22"/>
        </w:rPr>
        <w:t>metres</w:t>
      </w:r>
      <w:proofErr w:type="spellEnd"/>
      <w:r w:rsidRPr="006B59F7">
        <w:rPr>
          <w:rFonts w:ascii="Arial" w:eastAsia="Times New Roman" w:hAnsi="Arial" w:cs="Arial"/>
          <w:sz w:val="22"/>
          <w:szCs w:val="22"/>
        </w:rPr>
        <w:t xml:space="preserve">, for which the maximum height would be 3.76 </w:t>
      </w:r>
      <w:proofErr w:type="spellStart"/>
      <w:r w:rsidRPr="006B59F7">
        <w:rPr>
          <w:rFonts w:ascii="Arial" w:eastAsia="Times New Roman" w:hAnsi="Arial" w:cs="Arial"/>
          <w:sz w:val="22"/>
          <w:szCs w:val="22"/>
        </w:rPr>
        <w:t>metres</w:t>
      </w:r>
      <w:proofErr w:type="spellEnd"/>
      <w:r w:rsidRPr="006B59F7">
        <w:rPr>
          <w:rFonts w:ascii="Arial" w:eastAsia="Times New Roman" w:hAnsi="Arial" w:cs="Arial"/>
          <w:sz w:val="22"/>
          <w:szCs w:val="22"/>
        </w:rPr>
        <w:t xml:space="preserve">, and for which the height of the eaves would be 3.00 </w:t>
      </w:r>
      <w:proofErr w:type="spellStart"/>
      <w:r w:rsidRPr="006B59F7">
        <w:rPr>
          <w:rFonts w:ascii="Arial" w:eastAsia="Times New Roman" w:hAnsi="Arial" w:cs="Arial"/>
          <w:sz w:val="22"/>
          <w:szCs w:val="22"/>
        </w:rPr>
        <w:t>metres</w:t>
      </w:r>
      <w:proofErr w:type="spellEnd"/>
      <w:r w:rsidRPr="006B59F7">
        <w:rPr>
          <w:rFonts w:ascii="Arial" w:eastAsia="Times New Roman" w:hAnsi="Arial" w:cs="Arial"/>
          <w:sz w:val="22"/>
          <w:szCs w:val="22"/>
        </w:rPr>
        <w:t xml:space="preserve"> (Notification of a Proposed Larger Home extension) The Town and Country Planning (General Permitted Development) (England) Order 2015 (as amended) - Schedule 2, Part 1, Class A </w:t>
      </w:r>
      <w:r w:rsidRPr="006B59F7">
        <w:rPr>
          <w:rFonts w:ascii="Arial" w:eastAsia="Times New Roman" w:hAnsi="Arial" w:cs="Arial"/>
          <w:b/>
          <w:bCs/>
          <w:sz w:val="22"/>
          <w:szCs w:val="22"/>
        </w:rPr>
        <w:t> </w:t>
      </w:r>
      <w:r w:rsidRPr="006B59F7">
        <w:rPr>
          <w:rFonts w:ascii="Arial" w:eastAsia="Times New Roman" w:hAnsi="Arial" w:cs="Arial"/>
          <w:sz w:val="22"/>
          <w:szCs w:val="22"/>
        </w:rPr>
        <w:br/>
      </w:r>
      <w:r w:rsidRPr="006B59F7">
        <w:rPr>
          <w:rFonts w:ascii="Arial" w:eastAsia="Times New Roman" w:hAnsi="Arial" w:cs="Arial"/>
          <w:b/>
          <w:bCs/>
          <w:sz w:val="22"/>
          <w:szCs w:val="22"/>
        </w:rPr>
        <w:t>WPC Recommendation: No Objection  Application Outcome: Approved</w:t>
      </w:r>
    </w:p>
    <w:p w14:paraId="3551A1E5" w14:textId="1DDA9065" w:rsidR="00DD3775" w:rsidRPr="00D22536" w:rsidRDefault="00357346" w:rsidP="00D22536">
      <w:pPr>
        <w:spacing w:before="100" w:beforeAutospacing="1" w:after="100" w:afterAutospacing="1"/>
        <w:rPr>
          <w:rFonts w:ascii="Arial" w:eastAsia="Times New Roman" w:hAnsi="Arial" w:cs="Arial"/>
          <w:sz w:val="22"/>
          <w:szCs w:val="22"/>
        </w:rPr>
      </w:pPr>
      <w:r w:rsidRPr="006B59F7">
        <w:rPr>
          <w:rFonts w:ascii="Arial" w:eastAsia="Times New Roman" w:hAnsi="Arial" w:cs="Arial"/>
          <w:sz w:val="22"/>
          <w:szCs w:val="22"/>
        </w:rPr>
        <w:t>2025/435/TPO The Grange, Southdown Road, Woldingham CR3 7DP</w:t>
      </w:r>
      <w:r w:rsidRPr="006B59F7">
        <w:rPr>
          <w:rFonts w:ascii="Arial" w:eastAsia="Times New Roman" w:hAnsi="Arial" w:cs="Arial"/>
          <w:sz w:val="22"/>
          <w:szCs w:val="22"/>
        </w:rPr>
        <w:br/>
        <w:t xml:space="preserve">Please refer to photos provided: T1) - Hornbeam - Crown lift over road up to 5.2 </w:t>
      </w:r>
      <w:proofErr w:type="spellStart"/>
      <w:r w:rsidRPr="006B59F7">
        <w:rPr>
          <w:rFonts w:ascii="Arial" w:eastAsia="Times New Roman" w:hAnsi="Arial" w:cs="Arial"/>
          <w:sz w:val="22"/>
          <w:szCs w:val="22"/>
        </w:rPr>
        <w:t>metres</w:t>
      </w:r>
      <w:proofErr w:type="spellEnd"/>
      <w:r w:rsidRPr="006B59F7">
        <w:rPr>
          <w:rFonts w:ascii="Arial" w:eastAsia="Times New Roman" w:hAnsi="Arial" w:cs="Arial"/>
          <w:sz w:val="22"/>
          <w:szCs w:val="22"/>
        </w:rPr>
        <w:t xml:space="preserve">. To adhere to highways regulations in relation to low tree crowns over road. T2) - Beech - Crown </w:t>
      </w:r>
      <w:proofErr w:type="gramStart"/>
      <w:r w:rsidRPr="006B59F7">
        <w:rPr>
          <w:rFonts w:ascii="Arial" w:eastAsia="Times New Roman" w:hAnsi="Arial" w:cs="Arial"/>
          <w:sz w:val="22"/>
          <w:szCs w:val="22"/>
        </w:rPr>
        <w:t>lift up</w:t>
      </w:r>
      <w:proofErr w:type="gramEnd"/>
      <w:r w:rsidRPr="006B59F7">
        <w:rPr>
          <w:rFonts w:ascii="Arial" w:eastAsia="Times New Roman" w:hAnsi="Arial" w:cs="Arial"/>
          <w:sz w:val="22"/>
          <w:szCs w:val="22"/>
        </w:rPr>
        <w:t xml:space="preserve"> to 6 </w:t>
      </w:r>
      <w:proofErr w:type="spellStart"/>
      <w:r w:rsidRPr="006B59F7">
        <w:rPr>
          <w:rFonts w:ascii="Arial" w:eastAsia="Times New Roman" w:hAnsi="Arial" w:cs="Arial"/>
          <w:sz w:val="22"/>
          <w:szCs w:val="22"/>
        </w:rPr>
        <w:t>metres</w:t>
      </w:r>
      <w:proofErr w:type="spellEnd"/>
      <w:r w:rsidRPr="006B59F7">
        <w:rPr>
          <w:rFonts w:ascii="Arial" w:eastAsia="Times New Roman" w:hAnsi="Arial" w:cs="Arial"/>
          <w:sz w:val="22"/>
          <w:szCs w:val="22"/>
        </w:rPr>
        <w:t xml:space="preserve">. Low crown over lawn. T3) - Beech - Crown </w:t>
      </w:r>
      <w:proofErr w:type="gramStart"/>
      <w:r w:rsidRPr="006B59F7">
        <w:rPr>
          <w:rFonts w:ascii="Arial" w:eastAsia="Times New Roman" w:hAnsi="Arial" w:cs="Arial"/>
          <w:sz w:val="22"/>
          <w:szCs w:val="22"/>
        </w:rPr>
        <w:t>lift up</w:t>
      </w:r>
      <w:proofErr w:type="gramEnd"/>
      <w:r w:rsidRPr="006B59F7">
        <w:rPr>
          <w:rFonts w:ascii="Arial" w:eastAsia="Times New Roman" w:hAnsi="Arial" w:cs="Arial"/>
          <w:sz w:val="22"/>
          <w:szCs w:val="22"/>
        </w:rPr>
        <w:t xml:space="preserve"> to 6 </w:t>
      </w:r>
      <w:proofErr w:type="spellStart"/>
      <w:r w:rsidRPr="006B59F7">
        <w:rPr>
          <w:rFonts w:ascii="Arial" w:eastAsia="Times New Roman" w:hAnsi="Arial" w:cs="Arial"/>
          <w:sz w:val="22"/>
          <w:szCs w:val="22"/>
        </w:rPr>
        <w:t>metres</w:t>
      </w:r>
      <w:proofErr w:type="spellEnd"/>
      <w:r w:rsidRPr="006B59F7">
        <w:rPr>
          <w:rFonts w:ascii="Arial" w:eastAsia="Times New Roman" w:hAnsi="Arial" w:cs="Arial"/>
          <w:sz w:val="22"/>
          <w:szCs w:val="22"/>
        </w:rPr>
        <w:t xml:space="preserve"> and prune back on eastern aspect by 2.5 </w:t>
      </w:r>
      <w:proofErr w:type="spellStart"/>
      <w:r w:rsidRPr="006B59F7">
        <w:rPr>
          <w:rFonts w:ascii="Arial" w:eastAsia="Times New Roman" w:hAnsi="Arial" w:cs="Arial"/>
          <w:sz w:val="22"/>
          <w:szCs w:val="22"/>
        </w:rPr>
        <w:t>metres</w:t>
      </w:r>
      <w:proofErr w:type="spellEnd"/>
      <w:r w:rsidRPr="006B59F7">
        <w:rPr>
          <w:rFonts w:ascii="Arial" w:eastAsia="Times New Roman" w:hAnsi="Arial" w:cs="Arial"/>
          <w:sz w:val="22"/>
          <w:szCs w:val="22"/>
        </w:rPr>
        <w:t xml:space="preserve">, leaving a finished spread on eastern aspect of 6 </w:t>
      </w:r>
      <w:proofErr w:type="spellStart"/>
      <w:r w:rsidRPr="006B59F7">
        <w:rPr>
          <w:rFonts w:ascii="Arial" w:eastAsia="Times New Roman" w:hAnsi="Arial" w:cs="Arial"/>
          <w:sz w:val="22"/>
          <w:szCs w:val="22"/>
        </w:rPr>
        <w:t>metres</w:t>
      </w:r>
      <w:proofErr w:type="spellEnd"/>
      <w:r w:rsidRPr="006B59F7">
        <w:rPr>
          <w:rFonts w:ascii="Arial" w:eastAsia="Times New Roman" w:hAnsi="Arial" w:cs="Arial"/>
          <w:sz w:val="22"/>
          <w:szCs w:val="22"/>
        </w:rPr>
        <w:t xml:space="preserve">, ensuring crown is well balanced and rounded. T4) - Hornbeam - Crown </w:t>
      </w:r>
      <w:proofErr w:type="gramStart"/>
      <w:r w:rsidRPr="006B59F7">
        <w:rPr>
          <w:rFonts w:ascii="Arial" w:eastAsia="Times New Roman" w:hAnsi="Arial" w:cs="Arial"/>
          <w:sz w:val="22"/>
          <w:szCs w:val="22"/>
        </w:rPr>
        <w:t>lift up</w:t>
      </w:r>
      <w:proofErr w:type="gramEnd"/>
      <w:r w:rsidRPr="006B59F7">
        <w:rPr>
          <w:rFonts w:ascii="Arial" w:eastAsia="Times New Roman" w:hAnsi="Arial" w:cs="Arial"/>
          <w:sz w:val="22"/>
          <w:szCs w:val="22"/>
        </w:rPr>
        <w:t xml:space="preserve"> to 6 </w:t>
      </w:r>
      <w:proofErr w:type="spellStart"/>
      <w:r w:rsidRPr="006B59F7">
        <w:rPr>
          <w:rFonts w:ascii="Arial" w:eastAsia="Times New Roman" w:hAnsi="Arial" w:cs="Arial"/>
          <w:sz w:val="22"/>
          <w:szCs w:val="22"/>
        </w:rPr>
        <w:t>metres</w:t>
      </w:r>
      <w:proofErr w:type="spellEnd"/>
      <w:r w:rsidRPr="006B59F7">
        <w:rPr>
          <w:rFonts w:ascii="Arial" w:eastAsia="Times New Roman" w:hAnsi="Arial" w:cs="Arial"/>
          <w:sz w:val="22"/>
          <w:szCs w:val="22"/>
        </w:rPr>
        <w:t xml:space="preserve"> and prune back on eastern aspect by 2.5 </w:t>
      </w:r>
      <w:proofErr w:type="spellStart"/>
      <w:r w:rsidRPr="006B59F7">
        <w:rPr>
          <w:rFonts w:ascii="Arial" w:eastAsia="Times New Roman" w:hAnsi="Arial" w:cs="Arial"/>
          <w:sz w:val="22"/>
          <w:szCs w:val="22"/>
        </w:rPr>
        <w:t>metres</w:t>
      </w:r>
      <w:proofErr w:type="spellEnd"/>
      <w:r w:rsidRPr="006B59F7">
        <w:rPr>
          <w:rFonts w:ascii="Arial" w:eastAsia="Times New Roman" w:hAnsi="Arial" w:cs="Arial"/>
          <w:sz w:val="22"/>
          <w:szCs w:val="22"/>
        </w:rPr>
        <w:t xml:space="preserve">, leaving a finished spread on eastern aspect of 4 </w:t>
      </w:r>
      <w:proofErr w:type="spellStart"/>
      <w:r w:rsidRPr="006B59F7">
        <w:rPr>
          <w:rFonts w:ascii="Arial" w:eastAsia="Times New Roman" w:hAnsi="Arial" w:cs="Arial"/>
          <w:sz w:val="22"/>
          <w:szCs w:val="22"/>
        </w:rPr>
        <w:t>metres</w:t>
      </w:r>
      <w:proofErr w:type="spellEnd"/>
      <w:r w:rsidRPr="006B59F7">
        <w:rPr>
          <w:rFonts w:ascii="Arial" w:eastAsia="Times New Roman" w:hAnsi="Arial" w:cs="Arial"/>
          <w:sz w:val="22"/>
          <w:szCs w:val="22"/>
        </w:rPr>
        <w:t>, ensuring crown is well balanced and rounded. </w:t>
      </w:r>
      <w:r w:rsidRPr="006B59F7">
        <w:rPr>
          <w:rFonts w:ascii="Arial" w:eastAsia="Times New Roman" w:hAnsi="Arial" w:cs="Arial"/>
          <w:b/>
          <w:bCs/>
          <w:sz w:val="22"/>
          <w:szCs w:val="22"/>
        </w:rPr>
        <w:br/>
        <w:t xml:space="preserve">WPC Recommendation: No </w:t>
      </w:r>
      <w:proofErr w:type="gramStart"/>
      <w:r w:rsidRPr="006B59F7">
        <w:rPr>
          <w:rFonts w:ascii="Arial" w:eastAsia="Times New Roman" w:hAnsi="Arial" w:cs="Arial"/>
          <w:b/>
          <w:bCs/>
          <w:sz w:val="22"/>
          <w:szCs w:val="22"/>
        </w:rPr>
        <w:t>Objection  Application</w:t>
      </w:r>
      <w:proofErr w:type="gramEnd"/>
      <w:r w:rsidRPr="006B59F7">
        <w:rPr>
          <w:rFonts w:ascii="Arial" w:eastAsia="Times New Roman" w:hAnsi="Arial" w:cs="Arial"/>
          <w:b/>
          <w:bCs/>
          <w:sz w:val="22"/>
          <w:szCs w:val="22"/>
        </w:rPr>
        <w:t xml:space="preserve"> Outcome: Approve</w:t>
      </w:r>
    </w:p>
    <w:p w14:paraId="3C92608D" w14:textId="77777777" w:rsidR="00DD3775" w:rsidRDefault="00DD3775" w:rsidP="00F142E1">
      <w:pPr>
        <w:rPr>
          <w:b/>
          <w:sz w:val="16"/>
          <w:szCs w:val="16"/>
        </w:rPr>
      </w:pPr>
    </w:p>
    <w:p w14:paraId="4173E69D" w14:textId="77777777" w:rsidR="00DD3775" w:rsidRDefault="00DD3775" w:rsidP="00F142E1">
      <w:pPr>
        <w:rPr>
          <w:b/>
          <w:sz w:val="16"/>
          <w:szCs w:val="16"/>
        </w:rPr>
      </w:pPr>
    </w:p>
    <w:p w14:paraId="0BDC5FCB"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kern w:val="0"/>
          <w:bdr w:val="none" w:sz="0" w:space="0" w:color="auto"/>
          <w:lang w:val="en-GB"/>
        </w:rPr>
      </w:pPr>
      <w:bookmarkStart w:id="0" w:name="_Hlk104274041"/>
      <w:r w:rsidRPr="004A4678">
        <w:rPr>
          <w:rFonts w:ascii="Arial" w:eastAsia="Times New Roman" w:hAnsi="Arial" w:cs="Arial"/>
          <w:b/>
          <w:color w:val="auto"/>
          <w:kern w:val="0"/>
          <w:bdr w:val="none" w:sz="0" w:space="0" w:color="auto"/>
          <w:lang w:val="en-GB"/>
        </w:rPr>
        <w:t>Woldingham Parish Council - Appendix B</w:t>
      </w:r>
    </w:p>
    <w:p w14:paraId="2053B867"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kern w:val="0"/>
          <w:bdr w:val="none" w:sz="0" w:space="0" w:color="auto"/>
          <w:lang w:val="en-GB"/>
        </w:rPr>
      </w:pPr>
      <w:r w:rsidRPr="004A4678">
        <w:rPr>
          <w:rFonts w:ascii="Arial" w:eastAsia="Times New Roman" w:hAnsi="Arial" w:cs="Arial"/>
          <w:b/>
          <w:color w:val="auto"/>
          <w:kern w:val="0"/>
          <w:bdr w:val="none" w:sz="0" w:space="0" w:color="auto"/>
          <w:lang w:val="en-GB"/>
        </w:rPr>
        <w:t>October 2025</w:t>
      </w:r>
    </w:p>
    <w:p w14:paraId="46D61019"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kern w:val="0"/>
          <w:bdr w:val="none" w:sz="0" w:space="0" w:color="auto"/>
          <w:lang w:val="en-GB"/>
        </w:rPr>
      </w:pPr>
      <w:r w:rsidRPr="004A4678">
        <w:rPr>
          <w:rFonts w:ascii="Arial" w:eastAsia="Times New Roman" w:hAnsi="Arial" w:cs="Arial"/>
          <w:b/>
          <w:color w:val="auto"/>
          <w:kern w:val="0"/>
          <w:bdr w:val="none" w:sz="0" w:space="0" w:color="auto"/>
          <w:lang w:val="en-GB"/>
        </w:rPr>
        <w:t>(Payments up to 22/10/25)</w:t>
      </w:r>
    </w:p>
    <w:p w14:paraId="1D347044"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kern w:val="0"/>
          <w:bdr w:val="none" w:sz="0" w:space="0" w:color="auto"/>
          <w:lang w:val="en-GB"/>
        </w:rPr>
      </w:pPr>
    </w:p>
    <w:p w14:paraId="7FC3AABB"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FF0000"/>
          <w:kern w:val="0"/>
          <w:u w:val="single"/>
          <w:bdr w:val="none" w:sz="0" w:space="0" w:color="auto"/>
          <w:lang w:val="en-GB"/>
        </w:rPr>
      </w:pPr>
      <w:r w:rsidRPr="004A4678">
        <w:rPr>
          <w:rFonts w:ascii="Arial" w:eastAsia="Times New Roman" w:hAnsi="Arial" w:cs="Arial"/>
          <w:b/>
          <w:color w:val="auto"/>
          <w:kern w:val="0"/>
          <w:u w:val="single"/>
          <w:bdr w:val="none" w:sz="0" w:space="0" w:color="auto"/>
          <w:lang w:val="en-GB"/>
        </w:rPr>
        <w:t xml:space="preserve">Expenses paid during the month – Treasurers Account </w:t>
      </w:r>
      <w:r w:rsidRPr="004A4678">
        <w:rPr>
          <w:rFonts w:ascii="Arial" w:eastAsia="Times New Roman" w:hAnsi="Arial" w:cs="Arial"/>
          <w:b/>
          <w:color w:val="FF0000"/>
          <w:kern w:val="0"/>
          <w:u w:val="single"/>
          <w:bdr w:val="none" w:sz="0" w:space="0" w:color="auto"/>
          <w:lang w:val="en-GB"/>
        </w:rPr>
        <w:t>(cleared bank account)</w:t>
      </w:r>
    </w:p>
    <w:p w14:paraId="1079B375"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000000" w:themeColor="text1"/>
          <w:kern w:val="0"/>
          <w:bdr w:val="none" w:sz="0" w:space="0" w:color="auto"/>
          <w:lang w:val="en-GB"/>
        </w:rPr>
      </w:pPr>
      <w:r w:rsidRPr="004A4678">
        <w:rPr>
          <w:rFonts w:ascii="Arial" w:eastAsia="Times New Roman" w:hAnsi="Arial" w:cs="Arial"/>
          <w:b/>
          <w:color w:val="000000" w:themeColor="text1"/>
          <w:kern w:val="0"/>
          <w:u w:val="single"/>
          <w:bdr w:val="none" w:sz="0" w:space="0" w:color="auto"/>
          <w:lang w:val="en-GB"/>
        </w:rPr>
        <w:t>August</w:t>
      </w:r>
    </w:p>
    <w:p w14:paraId="27E65C28"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Cs/>
          <w:color w:val="auto"/>
          <w:kern w:val="0"/>
          <w:bdr w:val="none" w:sz="0" w:space="0" w:color="auto"/>
          <w:lang w:val="en-GB"/>
        </w:rPr>
      </w:pPr>
      <w:r w:rsidRPr="004A4678">
        <w:rPr>
          <w:rFonts w:ascii="Arial" w:eastAsia="Times New Roman" w:hAnsi="Arial" w:cs="Arial"/>
          <w:bCs/>
          <w:color w:val="auto"/>
          <w:kern w:val="0"/>
          <w:bdr w:val="none" w:sz="0" w:space="0" w:color="auto"/>
          <w:lang w:val="en-GB"/>
        </w:rPr>
        <w:t>Go Cardless</w:t>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t>£33.60</w:t>
      </w:r>
    </w:p>
    <w:p w14:paraId="4B6A3D67"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Cs/>
          <w:color w:val="auto"/>
          <w:kern w:val="0"/>
          <w:bdr w:val="none" w:sz="0" w:space="0" w:color="auto"/>
          <w:lang w:val="en-GB"/>
        </w:rPr>
      </w:pPr>
      <w:r w:rsidRPr="004A4678">
        <w:rPr>
          <w:rFonts w:ascii="Arial" w:eastAsia="Times New Roman" w:hAnsi="Arial" w:cs="Arial"/>
          <w:bCs/>
          <w:color w:val="auto"/>
          <w:kern w:val="0"/>
          <w:bdr w:val="none" w:sz="0" w:space="0" w:color="auto"/>
          <w:lang w:val="en-GB"/>
        </w:rPr>
        <w:t>Karen Newman (Zoom last payment)</w:t>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t>£16.79</w:t>
      </w:r>
    </w:p>
    <w:p w14:paraId="45C26E36"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Cs/>
          <w:color w:val="auto"/>
          <w:kern w:val="0"/>
          <w:bdr w:val="none" w:sz="0" w:space="0" w:color="auto"/>
          <w:lang w:val="en-GB"/>
        </w:rPr>
      </w:pPr>
      <w:proofErr w:type="spellStart"/>
      <w:r w:rsidRPr="004A4678">
        <w:rPr>
          <w:rFonts w:ascii="Arial" w:eastAsia="Times New Roman" w:hAnsi="Arial" w:cs="Arial"/>
          <w:bCs/>
          <w:color w:val="auto"/>
          <w:kern w:val="0"/>
          <w:bdr w:val="none" w:sz="0" w:space="0" w:color="auto"/>
          <w:lang w:val="en-GB"/>
        </w:rPr>
        <w:t>Gardencraft</w:t>
      </w:r>
      <w:proofErr w:type="spellEnd"/>
      <w:r w:rsidRPr="004A4678">
        <w:rPr>
          <w:rFonts w:ascii="Arial" w:eastAsia="Times New Roman" w:hAnsi="Arial" w:cs="Arial"/>
          <w:bCs/>
          <w:color w:val="auto"/>
          <w:kern w:val="0"/>
          <w:bdr w:val="none" w:sz="0" w:space="0" w:color="auto"/>
          <w:lang w:val="en-GB"/>
        </w:rPr>
        <w:t xml:space="preserve"> re </w:t>
      </w:r>
      <w:proofErr w:type="spellStart"/>
      <w:r w:rsidRPr="004A4678">
        <w:rPr>
          <w:rFonts w:ascii="Arial" w:eastAsia="Times New Roman" w:hAnsi="Arial" w:cs="Arial"/>
          <w:bCs/>
          <w:color w:val="auto"/>
          <w:kern w:val="0"/>
          <w:bdr w:val="none" w:sz="0" w:space="0" w:color="auto"/>
          <w:lang w:val="en-GB"/>
        </w:rPr>
        <w:t>Slines</w:t>
      </w:r>
      <w:proofErr w:type="spellEnd"/>
      <w:r w:rsidRPr="004A4678">
        <w:rPr>
          <w:rFonts w:ascii="Arial" w:eastAsia="Times New Roman" w:hAnsi="Arial" w:cs="Arial"/>
          <w:bCs/>
          <w:color w:val="auto"/>
          <w:kern w:val="0"/>
          <w:bdr w:val="none" w:sz="0" w:space="0" w:color="auto"/>
          <w:lang w:val="en-GB"/>
        </w:rPr>
        <w:t xml:space="preserve"> Oak Island</w:t>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t>£80.00</w:t>
      </w:r>
    </w:p>
    <w:p w14:paraId="4F0AE6A2"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Cs/>
          <w:color w:val="auto"/>
          <w:kern w:val="0"/>
          <w:bdr w:val="none" w:sz="0" w:space="0" w:color="auto"/>
          <w:lang w:val="en-GB"/>
        </w:rPr>
      </w:pPr>
      <w:r w:rsidRPr="004A4678">
        <w:rPr>
          <w:rFonts w:ascii="Arial" w:eastAsia="Times New Roman" w:hAnsi="Arial" w:cs="Arial"/>
          <w:bCs/>
          <w:color w:val="auto"/>
          <w:kern w:val="0"/>
          <w:bdr w:val="none" w:sz="0" w:space="0" w:color="auto"/>
          <w:lang w:val="en-GB"/>
        </w:rPr>
        <w:t>Google Cloud Emerald</w:t>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t>£77.00</w:t>
      </w:r>
    </w:p>
    <w:p w14:paraId="703EA699"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auto"/>
          <w:kern w:val="0"/>
          <w:bdr w:val="none" w:sz="0" w:space="0" w:color="auto"/>
          <w:lang w:val="en-GB"/>
        </w:rPr>
      </w:pPr>
      <w:r w:rsidRPr="004A4678">
        <w:rPr>
          <w:rFonts w:ascii="Arial" w:eastAsia="Times New Roman" w:hAnsi="Arial" w:cs="Arial"/>
          <w:b/>
          <w:color w:val="auto"/>
          <w:kern w:val="0"/>
          <w:bdr w:val="none" w:sz="0" w:space="0" w:color="auto"/>
          <w:lang w:val="en-GB"/>
        </w:rPr>
        <w:t>Total</w:t>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t>£207.39</w:t>
      </w:r>
    </w:p>
    <w:p w14:paraId="2E8A1BF1" w14:textId="77777777" w:rsid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auto"/>
          <w:kern w:val="0"/>
          <w:bdr w:val="none" w:sz="0" w:space="0" w:color="auto"/>
          <w:lang w:val="en-GB"/>
        </w:rPr>
      </w:pPr>
    </w:p>
    <w:p w14:paraId="550CB834" w14:textId="77777777" w:rsidR="00D22536" w:rsidRPr="004A4678" w:rsidRDefault="00D22536"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auto"/>
          <w:kern w:val="0"/>
          <w:bdr w:val="none" w:sz="0" w:space="0" w:color="auto"/>
          <w:lang w:val="en-GB"/>
        </w:rPr>
      </w:pPr>
    </w:p>
    <w:p w14:paraId="035EB6CF"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color w:val="FF0000"/>
          <w:kern w:val="0"/>
          <w:u w:val="single"/>
          <w:bdr w:val="none" w:sz="0" w:space="0" w:color="auto"/>
          <w:lang w:val="en-GB"/>
        </w:rPr>
      </w:pPr>
      <w:r w:rsidRPr="004A4678">
        <w:rPr>
          <w:rFonts w:ascii="Arial" w:eastAsia="Times New Roman" w:hAnsi="Arial" w:cs="Arial"/>
          <w:b/>
          <w:color w:val="auto"/>
          <w:kern w:val="0"/>
          <w:u w:val="single"/>
          <w:bdr w:val="none" w:sz="0" w:space="0" w:color="auto"/>
          <w:lang w:val="en-GB"/>
        </w:rPr>
        <w:lastRenderedPageBreak/>
        <w:t xml:space="preserve">Expenses authorised for Payment in June meeting </w:t>
      </w:r>
      <w:r w:rsidRPr="004A4678">
        <w:rPr>
          <w:rFonts w:ascii="Arial" w:eastAsia="Times New Roman" w:hAnsi="Arial" w:cs="Arial"/>
          <w:b/>
          <w:color w:val="FF0000"/>
          <w:kern w:val="0"/>
          <w:u w:val="single"/>
          <w:bdr w:val="none" w:sz="0" w:space="0" w:color="auto"/>
          <w:lang w:val="en-GB"/>
        </w:rPr>
        <w:t>(now cleared bank account)</w:t>
      </w:r>
    </w:p>
    <w:p w14:paraId="6397D6E6"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color w:val="auto"/>
          <w:kern w:val="0"/>
          <w:bdr w:val="none" w:sz="0" w:space="0" w:color="auto"/>
          <w:lang w:val="en-GB"/>
        </w:rPr>
      </w:pPr>
      <w:r w:rsidRPr="004A4678">
        <w:rPr>
          <w:rFonts w:ascii="Arial" w:eastAsia="Times New Roman" w:hAnsi="Arial" w:cs="Arial"/>
          <w:b/>
          <w:color w:val="auto"/>
          <w:kern w:val="0"/>
          <w:bdr w:val="none" w:sz="0" w:space="0" w:color="auto"/>
          <w:lang w:val="en-GB"/>
        </w:rPr>
        <w:t>Total</w:t>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t>£0.00</w:t>
      </w:r>
      <w:r w:rsidRPr="004A4678">
        <w:rPr>
          <w:rFonts w:ascii="Arial" w:eastAsia="Times New Roman" w:hAnsi="Arial" w:cs="Arial"/>
          <w:b/>
          <w:bCs/>
          <w:color w:val="auto"/>
          <w:kern w:val="0"/>
          <w:bdr w:val="none" w:sz="0" w:space="0" w:color="auto"/>
          <w:lang w:val="en-GB"/>
        </w:rPr>
        <w:tab/>
      </w:r>
      <w:r w:rsidRPr="004A4678">
        <w:rPr>
          <w:rFonts w:ascii="Arial" w:eastAsia="Times New Roman" w:hAnsi="Arial" w:cs="Arial"/>
          <w:b/>
          <w:bCs/>
          <w:color w:val="auto"/>
          <w:kern w:val="0"/>
          <w:bdr w:val="none" w:sz="0" w:space="0" w:color="auto"/>
          <w:lang w:val="en-GB"/>
        </w:rPr>
        <w:tab/>
      </w:r>
    </w:p>
    <w:p w14:paraId="531C1C21"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color w:val="auto"/>
          <w:kern w:val="0"/>
          <w:u w:val="single"/>
          <w:bdr w:val="none" w:sz="0" w:space="0" w:color="auto"/>
          <w:lang w:val="en-GB"/>
        </w:rPr>
      </w:pPr>
      <w:r w:rsidRPr="004A4678">
        <w:rPr>
          <w:rFonts w:ascii="Arial" w:eastAsia="Times New Roman" w:hAnsi="Arial" w:cs="Arial"/>
          <w:b/>
          <w:color w:val="auto"/>
          <w:kern w:val="0"/>
          <w:u w:val="single"/>
          <w:bdr w:val="none" w:sz="0" w:space="0" w:color="auto"/>
          <w:lang w:val="en-GB"/>
        </w:rPr>
        <w:t xml:space="preserve">Expenses to be authorised for Payment </w:t>
      </w:r>
    </w:p>
    <w:p w14:paraId="78701160"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Cs/>
          <w:color w:val="auto"/>
          <w:kern w:val="0"/>
          <w:bdr w:val="none" w:sz="0" w:space="0" w:color="auto"/>
          <w:lang w:val="en-GB"/>
        </w:rPr>
      </w:pPr>
      <w:proofErr w:type="spellStart"/>
      <w:r w:rsidRPr="004A4678">
        <w:rPr>
          <w:rFonts w:ascii="Arial" w:eastAsia="Times New Roman" w:hAnsi="Arial" w:cs="Arial"/>
          <w:bCs/>
          <w:color w:val="auto"/>
          <w:kern w:val="0"/>
          <w:bdr w:val="none" w:sz="0" w:space="0" w:color="auto"/>
          <w:lang w:val="en-GB"/>
        </w:rPr>
        <w:t>Safeplay</w:t>
      </w:r>
      <w:proofErr w:type="spellEnd"/>
      <w:r w:rsidRPr="004A4678">
        <w:rPr>
          <w:rFonts w:ascii="Arial" w:eastAsia="Times New Roman" w:hAnsi="Arial" w:cs="Arial"/>
          <w:bCs/>
          <w:color w:val="auto"/>
          <w:kern w:val="0"/>
          <w:bdr w:val="none" w:sz="0" w:space="0" w:color="auto"/>
          <w:lang w:val="en-GB"/>
        </w:rPr>
        <w:t xml:space="preserve"> (re Toddler Tower for playground – net (£9.95.00)</w:t>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t>£11,994.00</w:t>
      </w:r>
    </w:p>
    <w:p w14:paraId="7E578595"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color w:val="auto"/>
          <w:kern w:val="0"/>
          <w:bdr w:val="none" w:sz="0" w:space="0" w:color="auto"/>
          <w:lang w:val="en-GB"/>
        </w:rPr>
      </w:pPr>
      <w:r w:rsidRPr="004A4678">
        <w:rPr>
          <w:rFonts w:ascii="Arial" w:eastAsia="Times New Roman" w:hAnsi="Arial" w:cs="Arial"/>
          <w:b/>
          <w:color w:val="auto"/>
          <w:kern w:val="0"/>
          <w:bdr w:val="none" w:sz="0" w:space="0" w:color="auto"/>
          <w:lang w:val="en-GB"/>
        </w:rPr>
        <w:t>Total</w:t>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t>£11,994.00</w:t>
      </w:r>
    </w:p>
    <w:p w14:paraId="7EACB31D"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bCs/>
          <w:i/>
          <w:iCs/>
          <w:color w:val="FF0000"/>
          <w:kern w:val="0"/>
          <w:u w:val="single"/>
          <w:bdr w:val="none" w:sz="0" w:space="0" w:color="auto"/>
          <w:lang w:val="en-GB"/>
        </w:rPr>
      </w:pPr>
      <w:r w:rsidRPr="004A4678">
        <w:rPr>
          <w:rFonts w:ascii="Arial" w:eastAsia="Times New Roman" w:hAnsi="Arial" w:cs="Arial"/>
          <w:b/>
          <w:bCs/>
          <w:i/>
          <w:iCs/>
          <w:color w:val="FF0000"/>
          <w:kern w:val="0"/>
          <w:u w:val="single"/>
          <w:bdr w:val="none" w:sz="0" w:space="0" w:color="auto"/>
          <w:lang w:val="en-GB"/>
        </w:rPr>
        <w:t>(payments will show on the following month’s Appendix B as have not cleared bank account)</w:t>
      </w:r>
    </w:p>
    <w:p w14:paraId="426067D4"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color w:val="auto"/>
          <w:kern w:val="0"/>
          <w:bdr w:val="none" w:sz="0" w:space="0" w:color="auto"/>
          <w:lang w:val="en-GB"/>
        </w:rPr>
      </w:pPr>
    </w:p>
    <w:p w14:paraId="077C1972"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auto"/>
          <w:kern w:val="0"/>
          <w:u w:val="single"/>
          <w:bdr w:val="none" w:sz="0" w:space="0" w:color="auto"/>
          <w:lang w:val="en-GB"/>
        </w:rPr>
      </w:pPr>
      <w:r w:rsidRPr="004A4678">
        <w:rPr>
          <w:rFonts w:ascii="Arial" w:eastAsia="Times New Roman" w:hAnsi="Arial" w:cs="Arial"/>
          <w:b/>
          <w:color w:val="auto"/>
          <w:kern w:val="0"/>
          <w:u w:val="single"/>
          <w:bdr w:val="none" w:sz="0" w:space="0" w:color="auto"/>
          <w:lang w:val="en-GB"/>
        </w:rPr>
        <w:t>Transfers from business to Current#</w:t>
      </w:r>
    </w:p>
    <w:p w14:paraId="3EE8CD55"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Cs/>
          <w:color w:val="auto"/>
          <w:kern w:val="0"/>
          <w:bdr w:val="none" w:sz="0" w:space="0" w:color="auto"/>
          <w:lang w:val="en-GB"/>
        </w:rPr>
      </w:pPr>
      <w:r w:rsidRPr="004A4678">
        <w:rPr>
          <w:rFonts w:ascii="Arial" w:eastAsia="Times New Roman" w:hAnsi="Arial" w:cs="Arial"/>
          <w:color w:val="auto"/>
          <w:kern w:val="0"/>
          <w:bdr w:val="none" w:sz="0" w:space="0" w:color="auto"/>
          <w:lang w:val="en-GB"/>
        </w:rPr>
        <w:t>9/10/25</w:t>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t>£2,000.00</w:t>
      </w:r>
    </w:p>
    <w:p w14:paraId="041A0216"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Cs/>
          <w:color w:val="auto"/>
          <w:kern w:val="0"/>
          <w:bdr w:val="none" w:sz="0" w:space="0" w:color="auto"/>
          <w:lang w:val="en-GB"/>
        </w:rPr>
      </w:pPr>
    </w:p>
    <w:p w14:paraId="74CEAF0D"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auto"/>
          <w:kern w:val="0"/>
          <w:u w:val="single"/>
          <w:bdr w:val="none" w:sz="0" w:space="0" w:color="auto"/>
          <w:lang w:val="en-GB"/>
        </w:rPr>
      </w:pPr>
      <w:r w:rsidRPr="004A4678">
        <w:rPr>
          <w:rFonts w:ascii="Arial" w:eastAsia="Times New Roman" w:hAnsi="Arial" w:cs="Arial"/>
          <w:b/>
          <w:color w:val="auto"/>
          <w:kern w:val="0"/>
          <w:u w:val="single"/>
          <w:bdr w:val="none" w:sz="0" w:space="0" w:color="auto"/>
          <w:lang w:val="en-GB"/>
        </w:rPr>
        <w:t>Transfers from Current to business</w:t>
      </w:r>
    </w:p>
    <w:p w14:paraId="381E743E"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auto"/>
          <w:kern w:val="0"/>
          <w:bdr w:val="none" w:sz="0" w:space="0" w:color="auto"/>
          <w:lang w:val="en-GB"/>
        </w:rPr>
      </w:pPr>
      <w:r w:rsidRPr="004A4678">
        <w:rPr>
          <w:rFonts w:ascii="Arial" w:eastAsia="Times New Roman" w:hAnsi="Arial" w:cs="Arial"/>
          <w:color w:val="auto"/>
          <w:kern w:val="0"/>
          <w:bdr w:val="none" w:sz="0" w:space="0" w:color="auto"/>
          <w:lang w:val="en-GB"/>
        </w:rPr>
        <w:t>17/10/25</w:t>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t>£71,048.66</w:t>
      </w:r>
    </w:p>
    <w:p w14:paraId="035E455F"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auto"/>
          <w:kern w:val="0"/>
          <w:bdr w:val="none" w:sz="0" w:space="0" w:color="auto"/>
          <w:lang w:val="en-GB"/>
        </w:rPr>
      </w:pP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r>
    </w:p>
    <w:p w14:paraId="5297EEA1"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auto"/>
          <w:kern w:val="0"/>
          <w:u w:val="single"/>
          <w:bdr w:val="none" w:sz="0" w:space="0" w:color="auto"/>
          <w:lang w:val="en-GB"/>
        </w:rPr>
      </w:pPr>
      <w:r w:rsidRPr="004A4678">
        <w:rPr>
          <w:rFonts w:ascii="Arial" w:eastAsia="Times New Roman" w:hAnsi="Arial" w:cs="Arial"/>
          <w:b/>
          <w:color w:val="auto"/>
          <w:kern w:val="0"/>
          <w:u w:val="single"/>
          <w:bdr w:val="none" w:sz="0" w:space="0" w:color="auto"/>
          <w:lang w:val="en-GB"/>
        </w:rPr>
        <w:t>Expenses paid during the month – Business Account</w:t>
      </w:r>
    </w:p>
    <w:p w14:paraId="29AA7B45"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auto"/>
          <w:kern w:val="0"/>
          <w:bdr w:val="none" w:sz="0" w:space="0" w:color="auto"/>
          <w:lang w:val="en-GB"/>
        </w:rPr>
      </w:pPr>
      <w:r w:rsidRPr="004A4678">
        <w:rPr>
          <w:rFonts w:ascii="Arial" w:eastAsia="Times New Roman" w:hAnsi="Arial" w:cs="Arial"/>
          <w:color w:val="auto"/>
          <w:kern w:val="0"/>
          <w:bdr w:val="none" w:sz="0" w:space="0" w:color="auto"/>
          <w:lang w:val="en-GB"/>
        </w:rPr>
        <w:t>None</w:t>
      </w:r>
    </w:p>
    <w:p w14:paraId="0C47C54F"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auto"/>
          <w:kern w:val="0"/>
          <w:bdr w:val="none" w:sz="0" w:space="0" w:color="auto"/>
          <w:lang w:val="en-GB"/>
        </w:rPr>
      </w:pPr>
      <w:r w:rsidRPr="004A4678">
        <w:rPr>
          <w:rFonts w:ascii="Arial" w:eastAsia="Times New Roman" w:hAnsi="Arial" w:cs="Arial"/>
          <w:color w:val="auto"/>
          <w:kern w:val="0"/>
          <w:bdr w:val="none" w:sz="0" w:space="0" w:color="auto"/>
          <w:lang w:val="en-GB"/>
        </w:rPr>
        <w:tab/>
      </w:r>
    </w:p>
    <w:p w14:paraId="386926DD"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auto"/>
          <w:kern w:val="0"/>
          <w:u w:val="single"/>
          <w:bdr w:val="none" w:sz="0" w:space="0" w:color="auto"/>
          <w:lang w:val="en-GB"/>
        </w:rPr>
      </w:pPr>
      <w:r w:rsidRPr="004A4678">
        <w:rPr>
          <w:rFonts w:ascii="Arial" w:eastAsia="Times New Roman" w:hAnsi="Arial" w:cs="Arial"/>
          <w:b/>
          <w:color w:val="auto"/>
          <w:kern w:val="0"/>
          <w:u w:val="single"/>
          <w:bdr w:val="none" w:sz="0" w:space="0" w:color="auto"/>
          <w:lang w:val="en-GB"/>
        </w:rPr>
        <w:t>Expenses to be authorised by cheque</w:t>
      </w:r>
    </w:p>
    <w:p w14:paraId="3504CAD8"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enter" w:pos="5233"/>
        </w:tabs>
        <w:rPr>
          <w:rFonts w:ascii="Arial" w:eastAsia="Times New Roman" w:hAnsi="Arial" w:cs="Arial"/>
          <w:color w:val="auto"/>
          <w:kern w:val="0"/>
          <w:bdr w:val="none" w:sz="0" w:space="0" w:color="auto"/>
          <w:lang w:val="en-GB"/>
        </w:rPr>
      </w:pPr>
      <w:r w:rsidRPr="004A4678">
        <w:rPr>
          <w:rFonts w:ascii="Arial" w:eastAsia="Times New Roman" w:hAnsi="Arial" w:cs="Arial"/>
          <w:color w:val="auto"/>
          <w:kern w:val="0"/>
          <w:bdr w:val="none" w:sz="0" w:space="0" w:color="auto"/>
          <w:lang w:val="en-GB"/>
        </w:rPr>
        <w:t>None</w:t>
      </w:r>
      <w:r w:rsidRPr="004A4678">
        <w:rPr>
          <w:rFonts w:ascii="Arial" w:eastAsia="Times New Roman" w:hAnsi="Arial" w:cs="Arial"/>
          <w:color w:val="auto"/>
          <w:kern w:val="0"/>
          <w:bdr w:val="none" w:sz="0" w:space="0" w:color="auto"/>
          <w:lang w:val="en-GB"/>
        </w:rPr>
        <w:tab/>
      </w:r>
    </w:p>
    <w:p w14:paraId="13E6A327"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auto"/>
          <w:kern w:val="0"/>
          <w:u w:val="single"/>
          <w:bdr w:val="none" w:sz="0" w:space="0" w:color="auto"/>
          <w:lang w:val="en-GB"/>
        </w:rPr>
      </w:pPr>
    </w:p>
    <w:p w14:paraId="120DCB1D"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color w:val="auto"/>
          <w:kern w:val="0"/>
          <w:u w:val="single"/>
          <w:bdr w:val="none" w:sz="0" w:space="0" w:color="auto"/>
          <w:lang w:val="en-GB"/>
        </w:rPr>
      </w:pPr>
      <w:r w:rsidRPr="004A4678">
        <w:rPr>
          <w:rFonts w:ascii="Arial" w:eastAsia="Times New Roman" w:hAnsi="Arial" w:cs="Arial"/>
          <w:b/>
          <w:color w:val="auto"/>
          <w:kern w:val="0"/>
          <w:u w:val="single"/>
          <w:bdr w:val="none" w:sz="0" w:space="0" w:color="auto"/>
          <w:lang w:val="en-GB"/>
        </w:rPr>
        <w:t>Receipts since last meeting to Treasurers Account</w:t>
      </w:r>
    </w:p>
    <w:p w14:paraId="3635D700"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348"/>
        </w:tabs>
        <w:rPr>
          <w:rFonts w:ascii="Arial" w:eastAsia="Times New Roman" w:hAnsi="Arial" w:cs="Arial"/>
          <w:bCs/>
          <w:color w:val="auto"/>
          <w:kern w:val="0"/>
          <w:bdr w:val="none" w:sz="0" w:space="0" w:color="auto"/>
          <w:lang w:val="en-GB"/>
        </w:rPr>
      </w:pPr>
      <w:r w:rsidRPr="004A4678">
        <w:rPr>
          <w:rFonts w:ascii="Arial" w:eastAsia="Times New Roman" w:hAnsi="Arial" w:cs="Arial"/>
          <w:bCs/>
          <w:color w:val="auto"/>
          <w:kern w:val="0"/>
          <w:bdr w:val="none" w:sz="0" w:space="0" w:color="auto"/>
          <w:lang w:val="en-GB"/>
        </w:rPr>
        <w:t xml:space="preserve">TDC re precept and Cil monies re </w:t>
      </w:r>
      <w:proofErr w:type="spellStart"/>
      <w:r w:rsidRPr="004A4678">
        <w:rPr>
          <w:rFonts w:ascii="Arial" w:eastAsia="Times New Roman" w:hAnsi="Arial" w:cs="Arial"/>
          <w:bCs/>
          <w:color w:val="auto"/>
          <w:kern w:val="0"/>
          <w:bdr w:val="none" w:sz="0" w:space="0" w:color="auto"/>
          <w:lang w:val="en-GB"/>
        </w:rPr>
        <w:t>Atherfield</w:t>
      </w:r>
      <w:proofErr w:type="spellEnd"/>
      <w:r w:rsidRPr="004A4678">
        <w:rPr>
          <w:rFonts w:ascii="Arial" w:eastAsia="Times New Roman" w:hAnsi="Arial" w:cs="Arial"/>
          <w:bCs/>
          <w:color w:val="auto"/>
          <w:kern w:val="0"/>
          <w:bdr w:val="none" w:sz="0" w:space="0" w:color="auto"/>
          <w:lang w:val="en-GB"/>
        </w:rPr>
        <w:t xml:space="preserve"> x 2 payments</w:t>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t>£71,048.66</w:t>
      </w:r>
    </w:p>
    <w:p w14:paraId="4A85EF12"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348"/>
        </w:tabs>
        <w:rPr>
          <w:rFonts w:ascii="Arial" w:eastAsia="Times New Roman" w:hAnsi="Arial" w:cs="Arial"/>
          <w:bCs/>
          <w:color w:val="auto"/>
          <w:kern w:val="0"/>
          <w:bdr w:val="none" w:sz="0" w:space="0" w:color="auto"/>
          <w:lang w:val="en-GB"/>
        </w:rPr>
      </w:pPr>
      <w:r w:rsidRPr="004A4678">
        <w:rPr>
          <w:rFonts w:ascii="Arial" w:eastAsia="Times New Roman" w:hAnsi="Arial" w:cs="Arial"/>
          <w:bCs/>
          <w:color w:val="auto"/>
          <w:kern w:val="0"/>
          <w:bdr w:val="none" w:sz="0" w:space="0" w:color="auto"/>
          <w:lang w:val="en-GB"/>
        </w:rPr>
        <w:tab/>
      </w:r>
    </w:p>
    <w:p w14:paraId="0F3157BD"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348"/>
        </w:tabs>
        <w:rPr>
          <w:rFonts w:ascii="Arial" w:eastAsia="Times New Roman" w:hAnsi="Arial" w:cs="Arial"/>
          <w:b/>
          <w:color w:val="auto"/>
          <w:kern w:val="0"/>
          <w:u w:val="single"/>
          <w:bdr w:val="none" w:sz="0" w:space="0" w:color="auto"/>
          <w:lang w:val="en-GB"/>
        </w:rPr>
      </w:pPr>
      <w:r w:rsidRPr="004A4678">
        <w:rPr>
          <w:rFonts w:ascii="Arial" w:eastAsia="Times New Roman" w:hAnsi="Arial" w:cs="Arial"/>
          <w:b/>
          <w:color w:val="auto"/>
          <w:kern w:val="0"/>
          <w:u w:val="single"/>
          <w:bdr w:val="none" w:sz="0" w:space="0" w:color="auto"/>
          <w:lang w:val="en-GB"/>
        </w:rPr>
        <w:t>Receipts since last meeting to Business Account</w:t>
      </w:r>
    </w:p>
    <w:p w14:paraId="72FFAB19"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348"/>
        </w:tabs>
        <w:rPr>
          <w:rFonts w:ascii="Arial" w:eastAsia="Times New Roman" w:hAnsi="Arial" w:cs="Arial"/>
          <w:bCs/>
          <w:color w:val="auto"/>
          <w:kern w:val="0"/>
          <w:bdr w:val="none" w:sz="0" w:space="0" w:color="auto"/>
          <w:lang w:val="en-GB"/>
        </w:rPr>
      </w:pPr>
      <w:r w:rsidRPr="004A4678">
        <w:rPr>
          <w:rFonts w:ascii="Arial" w:eastAsia="Times New Roman" w:hAnsi="Arial" w:cs="Arial"/>
          <w:bCs/>
          <w:color w:val="auto"/>
          <w:kern w:val="0"/>
          <w:bdr w:val="none" w:sz="0" w:space="0" w:color="auto"/>
          <w:lang w:val="en-GB"/>
        </w:rPr>
        <w:t xml:space="preserve">Interest </w:t>
      </w:r>
      <w:r w:rsidRPr="004A4678">
        <w:rPr>
          <w:rFonts w:ascii="Arial" w:eastAsia="Times New Roman" w:hAnsi="Arial" w:cs="Arial"/>
          <w:bCs/>
          <w:color w:val="auto"/>
          <w:kern w:val="0"/>
          <w:bdr w:val="none" w:sz="0" w:space="0" w:color="auto"/>
          <w:lang w:val="en-GB"/>
        </w:rPr>
        <w:tab/>
      </w:r>
      <w:r w:rsidRPr="004A4678">
        <w:rPr>
          <w:rFonts w:ascii="Arial" w:eastAsia="Times New Roman" w:hAnsi="Arial" w:cs="Arial"/>
          <w:bCs/>
          <w:color w:val="auto"/>
          <w:kern w:val="0"/>
          <w:bdr w:val="none" w:sz="0" w:space="0" w:color="auto"/>
          <w:lang w:val="en-GB"/>
        </w:rPr>
        <w:tab/>
        <w:t>£59.09</w:t>
      </w:r>
    </w:p>
    <w:p w14:paraId="5553DC2F"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348"/>
        </w:tabs>
        <w:rPr>
          <w:rFonts w:ascii="Arial" w:eastAsia="Times New Roman" w:hAnsi="Arial" w:cs="Arial"/>
          <w:bCs/>
          <w:color w:val="auto"/>
          <w:kern w:val="0"/>
          <w:bdr w:val="none" w:sz="0" w:space="0" w:color="auto"/>
          <w:lang w:val="en-GB"/>
        </w:rPr>
      </w:pPr>
    </w:p>
    <w:p w14:paraId="0D32EBE4"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color w:val="auto"/>
          <w:kern w:val="0"/>
          <w:u w:val="single"/>
          <w:bdr w:val="none" w:sz="0" w:space="0" w:color="auto"/>
          <w:lang w:val="en-GB"/>
        </w:rPr>
      </w:pPr>
      <w:r w:rsidRPr="004A4678">
        <w:rPr>
          <w:rFonts w:ascii="Arial" w:eastAsia="Times New Roman" w:hAnsi="Arial" w:cs="Arial"/>
          <w:b/>
          <w:color w:val="auto"/>
          <w:kern w:val="0"/>
          <w:u w:val="single"/>
          <w:bdr w:val="none" w:sz="0" w:space="0" w:color="auto"/>
          <w:lang w:val="en-GB"/>
        </w:rPr>
        <w:t xml:space="preserve">Treasurers Accounts (Current) </w:t>
      </w:r>
      <w:r w:rsidRPr="004A4678">
        <w:rPr>
          <w:rFonts w:ascii="Arial" w:eastAsia="Times New Roman" w:hAnsi="Arial" w:cs="Arial"/>
          <w:b/>
          <w:color w:val="auto"/>
          <w:kern w:val="0"/>
          <w:bdr w:val="none" w:sz="0" w:space="0" w:color="auto"/>
          <w:lang w:val="en-GB"/>
        </w:rPr>
        <w:tab/>
      </w:r>
    </w:p>
    <w:p w14:paraId="7590441F"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bCs/>
          <w:color w:val="auto"/>
          <w:kern w:val="0"/>
          <w:bdr w:val="none" w:sz="0" w:space="0" w:color="auto"/>
          <w:lang w:val="en-GB"/>
        </w:rPr>
      </w:pPr>
      <w:r w:rsidRPr="004A4678">
        <w:rPr>
          <w:rFonts w:ascii="Arial" w:eastAsia="Times New Roman" w:hAnsi="Arial" w:cs="Arial"/>
          <w:b/>
          <w:bCs/>
          <w:color w:val="auto"/>
          <w:kern w:val="0"/>
          <w:bdr w:val="none" w:sz="0" w:space="0" w:color="auto"/>
          <w:lang w:val="en-GB"/>
        </w:rPr>
        <w:t xml:space="preserve">Balance as </w:t>
      </w:r>
      <w:proofErr w:type="gramStart"/>
      <w:r w:rsidRPr="004A4678">
        <w:rPr>
          <w:rFonts w:ascii="Arial" w:eastAsia="Times New Roman" w:hAnsi="Arial" w:cs="Arial"/>
          <w:b/>
          <w:bCs/>
          <w:color w:val="auto"/>
          <w:kern w:val="0"/>
          <w:bdr w:val="none" w:sz="0" w:space="0" w:color="auto"/>
          <w:lang w:val="en-GB"/>
        </w:rPr>
        <w:t>at</w:t>
      </w:r>
      <w:proofErr w:type="gramEnd"/>
      <w:r w:rsidRPr="004A4678">
        <w:rPr>
          <w:rFonts w:ascii="Arial" w:eastAsia="Times New Roman" w:hAnsi="Arial" w:cs="Arial"/>
          <w:b/>
          <w:bCs/>
          <w:color w:val="auto"/>
          <w:kern w:val="0"/>
          <w:bdr w:val="none" w:sz="0" w:space="0" w:color="auto"/>
          <w:lang w:val="en-GB"/>
        </w:rPr>
        <w:t xml:space="preserve"> 24 September 2025</w:t>
      </w:r>
      <w:r w:rsidRPr="004A4678">
        <w:rPr>
          <w:rFonts w:eastAsia="Times New Roman" w:cs="Times New Roman"/>
          <w:color w:val="auto"/>
          <w:kern w:val="0"/>
          <w:sz w:val="24"/>
          <w:szCs w:val="24"/>
          <w:bdr w:val="none" w:sz="0" w:space="0" w:color="auto"/>
          <w:lang w:val="en-GB"/>
        </w:rPr>
        <w:tab/>
      </w:r>
      <w:r w:rsidRPr="004A4678">
        <w:rPr>
          <w:rFonts w:eastAsia="Times New Roman" w:cs="Times New Roman"/>
          <w:color w:val="auto"/>
          <w:kern w:val="0"/>
          <w:sz w:val="24"/>
          <w:szCs w:val="24"/>
          <w:bdr w:val="none" w:sz="0" w:space="0" w:color="auto"/>
          <w:lang w:val="en-GB"/>
        </w:rPr>
        <w:tab/>
      </w:r>
      <w:r w:rsidRPr="004A4678">
        <w:rPr>
          <w:rFonts w:ascii="Arial" w:eastAsia="Times New Roman" w:hAnsi="Arial" w:cs="Arial"/>
          <w:b/>
          <w:bCs/>
          <w:color w:val="auto"/>
          <w:kern w:val="0"/>
          <w:bdr w:val="none" w:sz="0" w:space="0" w:color="auto"/>
          <w:lang w:val="en-GB"/>
        </w:rPr>
        <w:t>£856.44</w:t>
      </w:r>
    </w:p>
    <w:p w14:paraId="3A923F3D"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bdr w:val="none" w:sz="0" w:space="0" w:color="auto"/>
          <w:lang w:val="en-GB"/>
        </w:rPr>
      </w:pPr>
      <w:r w:rsidRPr="004A4678">
        <w:rPr>
          <w:rFonts w:ascii="Arial" w:eastAsia="Times New Roman" w:hAnsi="Arial" w:cs="Arial"/>
          <w:color w:val="auto"/>
          <w:kern w:val="0"/>
          <w:bdr w:val="none" w:sz="0" w:space="0" w:color="auto"/>
          <w:lang w:val="en-GB"/>
        </w:rPr>
        <w:t>Payments made during the Month</w:t>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t>£207.39</w:t>
      </w:r>
    </w:p>
    <w:p w14:paraId="1790E93E"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bdr w:val="none" w:sz="0" w:space="0" w:color="auto"/>
          <w:lang w:val="en-GB"/>
        </w:rPr>
      </w:pPr>
      <w:r w:rsidRPr="004A4678">
        <w:rPr>
          <w:rFonts w:ascii="Arial" w:eastAsia="Times New Roman" w:hAnsi="Arial" w:cs="Arial"/>
          <w:color w:val="auto"/>
          <w:kern w:val="0"/>
          <w:bdr w:val="none" w:sz="0" w:space="0" w:color="auto"/>
          <w:lang w:val="en-GB"/>
        </w:rPr>
        <w:t>Authorised Payments (made at previous PC Meeting)</w:t>
      </w:r>
      <w:r w:rsidRPr="004A4678">
        <w:rPr>
          <w:rFonts w:eastAsia="Times New Roman" w:cs="Times New Roman"/>
          <w:color w:val="auto"/>
          <w:kern w:val="0"/>
          <w:sz w:val="24"/>
          <w:szCs w:val="24"/>
          <w:bdr w:val="none" w:sz="0" w:space="0" w:color="auto"/>
          <w:lang w:val="en-GB"/>
        </w:rPr>
        <w:tab/>
      </w:r>
      <w:r w:rsidRPr="004A4678">
        <w:rPr>
          <w:rFonts w:eastAsia="Times New Roman" w:cs="Times New Roman"/>
          <w:color w:val="auto"/>
          <w:kern w:val="0"/>
          <w:sz w:val="24"/>
          <w:szCs w:val="24"/>
          <w:bdr w:val="none" w:sz="0" w:space="0" w:color="auto"/>
          <w:lang w:val="en-GB"/>
        </w:rPr>
        <w:tab/>
      </w:r>
      <w:r w:rsidRPr="004A4678">
        <w:rPr>
          <w:rFonts w:ascii="Arial" w:eastAsia="Times New Roman" w:hAnsi="Arial" w:cs="Arial"/>
          <w:color w:val="auto"/>
          <w:kern w:val="0"/>
          <w:bdr w:val="none" w:sz="0" w:space="0" w:color="auto"/>
          <w:lang w:val="en-GB"/>
        </w:rPr>
        <w:t>£0.00</w:t>
      </w:r>
    </w:p>
    <w:p w14:paraId="2D50C073"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bdr w:val="none" w:sz="0" w:space="0" w:color="auto"/>
          <w:lang w:val="en-GB"/>
        </w:rPr>
      </w:pPr>
      <w:r w:rsidRPr="004A4678">
        <w:rPr>
          <w:rFonts w:ascii="Arial" w:eastAsia="Times New Roman" w:hAnsi="Arial" w:cs="Arial"/>
          <w:color w:val="auto"/>
          <w:kern w:val="0"/>
          <w:bdr w:val="none" w:sz="0" w:space="0" w:color="auto"/>
          <w:lang w:val="en-GB"/>
        </w:rPr>
        <w:t>Transfer from Business Account</w:t>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t>£2000.00</w:t>
      </w:r>
    </w:p>
    <w:p w14:paraId="0DF3B5DA"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bdr w:val="none" w:sz="0" w:space="0" w:color="auto"/>
          <w:lang w:val="en-GB"/>
        </w:rPr>
      </w:pPr>
      <w:r w:rsidRPr="004A4678">
        <w:rPr>
          <w:rFonts w:ascii="Arial" w:eastAsia="Times New Roman" w:hAnsi="Arial" w:cs="Arial"/>
          <w:color w:val="auto"/>
          <w:kern w:val="0"/>
          <w:bdr w:val="none" w:sz="0" w:space="0" w:color="auto"/>
          <w:lang w:val="en-GB"/>
        </w:rPr>
        <w:t>Transfer to Business Account</w:t>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t>£71,048.66</w:t>
      </w:r>
    </w:p>
    <w:p w14:paraId="599416E7"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bdr w:val="none" w:sz="0" w:space="0" w:color="auto"/>
          <w:lang w:val="en-GB"/>
        </w:rPr>
      </w:pPr>
      <w:r w:rsidRPr="004A4678">
        <w:rPr>
          <w:rFonts w:ascii="Arial" w:eastAsia="Times New Roman" w:hAnsi="Arial" w:cs="Arial"/>
          <w:color w:val="auto"/>
          <w:kern w:val="0"/>
          <w:bdr w:val="none" w:sz="0" w:space="0" w:color="auto"/>
          <w:lang w:val="en-GB"/>
        </w:rPr>
        <w:t>Monies received</w:t>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t>£71,048.66</w:t>
      </w:r>
    </w:p>
    <w:p w14:paraId="213F8A4A"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color w:val="auto"/>
          <w:kern w:val="0"/>
          <w:bdr w:val="none" w:sz="0" w:space="0" w:color="auto"/>
          <w:lang w:val="en-GB"/>
        </w:rPr>
      </w:pPr>
      <w:r w:rsidRPr="004A4678">
        <w:rPr>
          <w:rFonts w:ascii="Arial" w:eastAsia="Times New Roman" w:hAnsi="Arial" w:cs="Arial"/>
          <w:b/>
          <w:color w:val="auto"/>
          <w:kern w:val="0"/>
          <w:bdr w:val="none" w:sz="0" w:space="0" w:color="auto"/>
          <w:lang w:val="en-GB"/>
        </w:rPr>
        <w:t>Balance as of 22 October 2025</w:t>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t>£2,649.05</w:t>
      </w:r>
    </w:p>
    <w:p w14:paraId="1DA901B7"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color w:val="auto"/>
          <w:kern w:val="0"/>
          <w:bdr w:val="none" w:sz="0" w:space="0" w:color="auto"/>
          <w:lang w:val="en-GB"/>
        </w:rPr>
      </w:pPr>
    </w:p>
    <w:p w14:paraId="77B3923C"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kern w:val="0"/>
          <w:bdr w:val="none" w:sz="0" w:space="0" w:color="auto"/>
          <w:lang w:val="en-GB"/>
        </w:rPr>
      </w:pPr>
      <w:r w:rsidRPr="004A4678">
        <w:rPr>
          <w:rFonts w:ascii="Arial" w:eastAsia="Times New Roman" w:hAnsi="Arial" w:cs="Arial"/>
          <w:b/>
          <w:color w:val="auto"/>
          <w:kern w:val="0"/>
          <w:u w:val="single"/>
          <w:bdr w:val="none" w:sz="0" w:space="0" w:color="auto"/>
          <w:lang w:val="en-GB"/>
        </w:rPr>
        <w:t>Gold Account (Deposit)</w:t>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r w:rsidRPr="004A4678">
        <w:rPr>
          <w:rFonts w:ascii="Arial" w:eastAsia="Times New Roman" w:hAnsi="Arial" w:cs="Arial"/>
          <w:b/>
          <w:color w:val="auto"/>
          <w:kern w:val="0"/>
          <w:bdr w:val="none" w:sz="0" w:space="0" w:color="auto"/>
          <w:lang w:val="en-GB"/>
        </w:rPr>
        <w:tab/>
      </w:r>
    </w:p>
    <w:p w14:paraId="3EFDEFF3"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bCs/>
          <w:color w:val="auto"/>
          <w:kern w:val="0"/>
          <w:bdr w:val="none" w:sz="0" w:space="0" w:color="auto"/>
          <w:lang w:val="en-GB"/>
        </w:rPr>
      </w:pPr>
      <w:r w:rsidRPr="004A4678">
        <w:rPr>
          <w:rFonts w:ascii="Arial" w:eastAsia="Times New Roman" w:hAnsi="Arial" w:cs="Arial"/>
          <w:b/>
          <w:bCs/>
          <w:color w:val="auto"/>
          <w:kern w:val="0"/>
          <w:bdr w:val="none" w:sz="0" w:space="0" w:color="auto"/>
          <w:lang w:val="en-GB"/>
        </w:rPr>
        <w:t xml:space="preserve">Balance as </w:t>
      </w:r>
      <w:proofErr w:type="gramStart"/>
      <w:r w:rsidRPr="004A4678">
        <w:rPr>
          <w:rFonts w:ascii="Arial" w:eastAsia="Times New Roman" w:hAnsi="Arial" w:cs="Arial"/>
          <w:b/>
          <w:bCs/>
          <w:color w:val="auto"/>
          <w:kern w:val="0"/>
          <w:bdr w:val="none" w:sz="0" w:space="0" w:color="auto"/>
          <w:lang w:val="en-GB"/>
        </w:rPr>
        <w:t>at</w:t>
      </w:r>
      <w:proofErr w:type="gramEnd"/>
      <w:r w:rsidRPr="004A4678">
        <w:rPr>
          <w:rFonts w:ascii="Arial" w:eastAsia="Times New Roman" w:hAnsi="Arial" w:cs="Arial"/>
          <w:b/>
          <w:bCs/>
          <w:color w:val="auto"/>
          <w:kern w:val="0"/>
          <w:bdr w:val="none" w:sz="0" w:space="0" w:color="auto"/>
          <w:lang w:val="en-GB"/>
        </w:rPr>
        <w:t xml:space="preserve"> 24 September 2025</w:t>
      </w:r>
      <w:r w:rsidRPr="004A4678">
        <w:rPr>
          <w:rFonts w:eastAsia="Times New Roman" w:cs="Times New Roman"/>
          <w:color w:val="auto"/>
          <w:kern w:val="0"/>
          <w:sz w:val="24"/>
          <w:szCs w:val="24"/>
          <w:bdr w:val="none" w:sz="0" w:space="0" w:color="auto"/>
          <w:lang w:val="en-GB"/>
        </w:rPr>
        <w:tab/>
      </w:r>
      <w:r w:rsidRPr="004A4678">
        <w:rPr>
          <w:rFonts w:ascii="Arial" w:eastAsia="Times New Roman" w:hAnsi="Arial" w:cs="Arial"/>
          <w:b/>
          <w:bCs/>
          <w:color w:val="auto"/>
          <w:kern w:val="0"/>
          <w:bdr w:val="none" w:sz="0" w:space="0" w:color="auto"/>
          <w:lang w:val="en-GB"/>
        </w:rPr>
        <w:t xml:space="preserve">      </w:t>
      </w:r>
      <w:r w:rsidRPr="004A4678">
        <w:rPr>
          <w:rFonts w:ascii="Arial" w:eastAsia="Times New Roman" w:hAnsi="Arial" w:cs="Arial"/>
          <w:b/>
          <w:bCs/>
          <w:color w:val="auto"/>
          <w:kern w:val="0"/>
          <w:bdr w:val="none" w:sz="0" w:space="0" w:color="auto"/>
          <w:lang w:val="en-GB"/>
        </w:rPr>
        <w:tab/>
        <w:t>£102773.87</w:t>
      </w:r>
    </w:p>
    <w:p w14:paraId="2EEB0356"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bdr w:val="none" w:sz="0" w:space="0" w:color="auto"/>
          <w:lang w:val="en-GB"/>
        </w:rPr>
      </w:pPr>
      <w:r w:rsidRPr="004A4678">
        <w:rPr>
          <w:rFonts w:ascii="Arial" w:eastAsia="Times New Roman" w:hAnsi="Arial" w:cs="Arial"/>
          <w:color w:val="auto"/>
          <w:kern w:val="0"/>
          <w:bdr w:val="none" w:sz="0" w:space="0" w:color="auto"/>
          <w:lang w:val="en-GB"/>
        </w:rPr>
        <w:t>Transfer to Treasurers</w:t>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t>£2,000.00</w:t>
      </w:r>
    </w:p>
    <w:p w14:paraId="08EBCDB7"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bdr w:val="none" w:sz="0" w:space="0" w:color="auto"/>
          <w:lang w:val="en-GB"/>
        </w:rPr>
      </w:pPr>
      <w:r w:rsidRPr="004A4678">
        <w:rPr>
          <w:rFonts w:ascii="Arial" w:eastAsia="Times New Roman" w:hAnsi="Arial" w:cs="Arial"/>
          <w:color w:val="auto"/>
          <w:kern w:val="0"/>
          <w:bdr w:val="none" w:sz="0" w:space="0" w:color="auto"/>
          <w:lang w:val="en-GB"/>
        </w:rPr>
        <w:t>Transfer from Treasurers</w:t>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t>£71,048.66</w:t>
      </w:r>
    </w:p>
    <w:p w14:paraId="593FA64B"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bdr w:val="none" w:sz="0" w:space="0" w:color="auto"/>
          <w:lang w:val="en-GB"/>
        </w:rPr>
      </w:pPr>
      <w:r w:rsidRPr="004A4678">
        <w:rPr>
          <w:rFonts w:ascii="Arial" w:eastAsia="Times New Roman" w:hAnsi="Arial" w:cs="Arial"/>
          <w:color w:val="auto"/>
          <w:kern w:val="0"/>
          <w:bdr w:val="none" w:sz="0" w:space="0" w:color="auto"/>
          <w:lang w:val="en-GB"/>
        </w:rPr>
        <w:t xml:space="preserve">Interest </w:t>
      </w:r>
      <w:r w:rsidRPr="004A4678">
        <w:rPr>
          <w:rFonts w:ascii="Arial" w:eastAsia="Times New Roman" w:hAnsi="Arial" w:cs="Arial"/>
          <w:color w:val="auto"/>
          <w:kern w:val="0"/>
          <w:bdr w:val="none" w:sz="0" w:space="0" w:color="auto"/>
          <w:lang w:val="en-GB"/>
        </w:rPr>
        <w:tab/>
      </w:r>
      <w:r w:rsidRPr="004A4678">
        <w:rPr>
          <w:rFonts w:ascii="Arial" w:eastAsia="Times New Roman" w:hAnsi="Arial" w:cs="Arial"/>
          <w:color w:val="auto"/>
          <w:kern w:val="0"/>
          <w:bdr w:val="none" w:sz="0" w:space="0" w:color="auto"/>
          <w:lang w:val="en-GB"/>
        </w:rPr>
        <w:tab/>
        <w:t>£59.09</w:t>
      </w:r>
    </w:p>
    <w:p w14:paraId="79DB69A7"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bdr w:val="none" w:sz="0" w:space="0" w:color="auto"/>
          <w:lang w:val="en-GB"/>
        </w:rPr>
      </w:pPr>
      <w:r w:rsidRPr="004A4678">
        <w:rPr>
          <w:rFonts w:ascii="Arial" w:eastAsia="Times New Roman" w:hAnsi="Arial" w:cs="Arial"/>
          <w:color w:val="auto"/>
          <w:kern w:val="0"/>
          <w:bdr w:val="none" w:sz="0" w:space="0" w:color="auto"/>
          <w:lang w:val="en-GB"/>
        </w:rPr>
        <w:t xml:space="preserve">Monies </w:t>
      </w:r>
      <w:proofErr w:type="gramStart"/>
      <w:r w:rsidRPr="004A4678">
        <w:rPr>
          <w:rFonts w:ascii="Arial" w:eastAsia="Times New Roman" w:hAnsi="Arial" w:cs="Arial"/>
          <w:color w:val="auto"/>
          <w:kern w:val="0"/>
          <w:bdr w:val="none" w:sz="0" w:space="0" w:color="auto"/>
          <w:lang w:val="en-GB"/>
        </w:rPr>
        <w:t xml:space="preserve">received  </w:t>
      </w:r>
      <w:r w:rsidRPr="004A4678">
        <w:rPr>
          <w:rFonts w:eastAsia="Times New Roman" w:cs="Times New Roman"/>
          <w:color w:val="auto"/>
          <w:kern w:val="0"/>
          <w:sz w:val="24"/>
          <w:szCs w:val="24"/>
          <w:bdr w:val="none" w:sz="0" w:space="0" w:color="auto"/>
          <w:lang w:val="en-GB"/>
        </w:rPr>
        <w:tab/>
      </w:r>
      <w:proofErr w:type="gramEnd"/>
      <w:r w:rsidRPr="004A4678">
        <w:rPr>
          <w:rFonts w:eastAsia="Times New Roman" w:cs="Times New Roman"/>
          <w:color w:val="auto"/>
          <w:kern w:val="0"/>
          <w:sz w:val="24"/>
          <w:szCs w:val="24"/>
          <w:bdr w:val="none" w:sz="0" w:space="0" w:color="auto"/>
          <w:lang w:val="en-GB"/>
        </w:rPr>
        <w:tab/>
      </w:r>
      <w:r w:rsidRPr="004A4678">
        <w:rPr>
          <w:rFonts w:ascii="Arial" w:eastAsia="Times New Roman" w:hAnsi="Arial" w:cs="Arial"/>
          <w:color w:val="auto"/>
          <w:kern w:val="0"/>
          <w:bdr w:val="none" w:sz="0" w:space="0" w:color="auto"/>
          <w:lang w:val="en-GB"/>
        </w:rPr>
        <w:t>£0.00</w:t>
      </w:r>
    </w:p>
    <w:p w14:paraId="717126C6"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color w:val="auto"/>
          <w:kern w:val="0"/>
          <w:bdr w:val="none" w:sz="0" w:space="0" w:color="auto"/>
          <w:lang w:val="en-GB"/>
        </w:rPr>
      </w:pPr>
      <w:r w:rsidRPr="004A4678">
        <w:rPr>
          <w:rFonts w:ascii="Arial" w:eastAsia="Times New Roman" w:hAnsi="Arial" w:cs="Arial"/>
          <w:b/>
          <w:color w:val="auto"/>
          <w:kern w:val="0"/>
          <w:bdr w:val="none" w:sz="0" w:space="0" w:color="auto"/>
          <w:lang w:val="en-GB"/>
        </w:rPr>
        <w:t xml:space="preserve">Balance as of 22 October 2025 </w:t>
      </w:r>
      <w:r w:rsidRPr="004A4678">
        <w:rPr>
          <w:rFonts w:ascii="Arial" w:eastAsia="Times New Roman" w:hAnsi="Arial" w:cs="Arial"/>
          <w:b/>
          <w:color w:val="auto"/>
          <w:kern w:val="0"/>
          <w:bdr w:val="none" w:sz="0" w:space="0" w:color="auto"/>
          <w:lang w:val="en-GB"/>
        </w:rPr>
        <w:tab/>
        <w:t xml:space="preserve">                                                                                                               </w:t>
      </w:r>
      <w:r w:rsidRPr="004A4678">
        <w:rPr>
          <w:rFonts w:ascii="Arial" w:eastAsia="Times New Roman" w:hAnsi="Arial" w:cs="Arial"/>
          <w:b/>
          <w:color w:val="auto"/>
          <w:kern w:val="0"/>
          <w:bdr w:val="none" w:sz="0" w:space="0" w:color="auto"/>
          <w:lang w:val="en-GB"/>
        </w:rPr>
        <w:tab/>
        <w:t>£171881.62</w:t>
      </w:r>
    </w:p>
    <w:p w14:paraId="1CE9648E"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color w:val="auto"/>
          <w:kern w:val="0"/>
          <w:bdr w:val="none" w:sz="0" w:space="0" w:color="auto"/>
          <w:lang w:val="en-GB"/>
        </w:rPr>
      </w:pPr>
    </w:p>
    <w:p w14:paraId="40C36158"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bCs/>
          <w:color w:val="auto"/>
          <w:kern w:val="0"/>
          <w:bdr w:val="none" w:sz="0" w:space="0" w:color="auto"/>
          <w:lang w:val="en-GB"/>
        </w:rPr>
      </w:pPr>
      <w:r w:rsidRPr="004A4678">
        <w:rPr>
          <w:rFonts w:ascii="Arial" w:eastAsia="Times New Roman" w:hAnsi="Arial" w:cs="Arial"/>
          <w:b/>
          <w:bCs/>
          <w:color w:val="auto"/>
          <w:kern w:val="0"/>
          <w:bdr w:val="none" w:sz="0" w:space="0" w:color="auto"/>
          <w:lang w:val="en-GB"/>
        </w:rPr>
        <w:t xml:space="preserve">S137 </w:t>
      </w:r>
      <w:proofErr w:type="gramStart"/>
      <w:r w:rsidRPr="004A4678">
        <w:rPr>
          <w:rFonts w:ascii="Arial" w:eastAsia="Times New Roman" w:hAnsi="Arial" w:cs="Arial"/>
          <w:b/>
          <w:bCs/>
          <w:color w:val="auto"/>
          <w:kern w:val="0"/>
          <w:bdr w:val="none" w:sz="0" w:space="0" w:color="auto"/>
          <w:lang w:val="en-GB"/>
        </w:rPr>
        <w:t>Expenditure  (</w:t>
      </w:r>
      <w:proofErr w:type="gramEnd"/>
      <w:r w:rsidRPr="004A4678">
        <w:rPr>
          <w:rFonts w:ascii="Arial" w:eastAsia="Times New Roman" w:hAnsi="Arial" w:cs="Arial"/>
          <w:b/>
          <w:bCs/>
          <w:color w:val="auto"/>
          <w:kern w:val="0"/>
          <w:bdr w:val="none" w:sz="0" w:space="0" w:color="auto"/>
          <w:lang w:val="en-GB"/>
        </w:rPr>
        <w:t>net) - 1539 residents at £11.10 = £17,082.90</w:t>
      </w:r>
    </w:p>
    <w:p w14:paraId="227A4AEE"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Cs/>
          <w:i/>
          <w:iCs/>
          <w:color w:val="auto"/>
          <w:kern w:val="0"/>
          <w:bdr w:val="none" w:sz="0" w:space="0" w:color="auto"/>
          <w:lang w:val="en-GB"/>
        </w:rPr>
      </w:pPr>
      <w:r w:rsidRPr="004A4678">
        <w:rPr>
          <w:rFonts w:ascii="Arial" w:eastAsia="Times New Roman" w:hAnsi="Arial" w:cs="Arial"/>
          <w:bCs/>
          <w:i/>
          <w:iCs/>
          <w:color w:val="auto"/>
          <w:kern w:val="0"/>
          <w:bdr w:val="none" w:sz="0" w:space="0" w:color="auto"/>
          <w:lang w:val="en-GB"/>
        </w:rPr>
        <w:t>Expenditure 2025/2026</w:t>
      </w:r>
    </w:p>
    <w:p w14:paraId="48995DC2"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i/>
          <w:iCs/>
          <w:color w:val="auto"/>
          <w:kern w:val="0"/>
          <w:bdr w:val="none" w:sz="0" w:space="0" w:color="auto"/>
          <w:lang w:val="en-GB"/>
        </w:rPr>
      </w:pPr>
      <w:r w:rsidRPr="004A4678">
        <w:rPr>
          <w:rFonts w:ascii="Arial" w:eastAsia="Times New Roman" w:hAnsi="Arial" w:cs="Arial"/>
          <w:b/>
          <w:i/>
          <w:iCs/>
          <w:color w:val="auto"/>
          <w:kern w:val="0"/>
          <w:bdr w:val="none" w:sz="0" w:space="0" w:color="auto"/>
          <w:lang w:val="en-GB"/>
        </w:rPr>
        <w:t>Total £0.00</w:t>
      </w:r>
    </w:p>
    <w:p w14:paraId="3EAEB863"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i/>
          <w:iCs/>
          <w:color w:val="auto"/>
          <w:kern w:val="0"/>
          <w:bdr w:val="none" w:sz="0" w:space="0" w:color="auto"/>
          <w:lang w:val="en-GB"/>
        </w:rPr>
      </w:pPr>
    </w:p>
    <w:p w14:paraId="4FE490CB"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sz w:val="16"/>
          <w:szCs w:val="16"/>
          <w:bdr w:val="none" w:sz="0" w:space="0" w:color="auto"/>
          <w:lang w:val="en-GB"/>
        </w:rPr>
      </w:pPr>
      <w:r w:rsidRPr="004A4678">
        <w:rPr>
          <w:rFonts w:ascii="Arial" w:eastAsia="Times New Roman" w:hAnsi="Arial" w:cs="Arial"/>
          <w:b/>
          <w:color w:val="auto"/>
          <w:kern w:val="0"/>
          <w:sz w:val="16"/>
          <w:szCs w:val="16"/>
          <w:u w:val="single"/>
          <w:bdr w:val="none" w:sz="0" w:space="0" w:color="auto"/>
          <w:lang w:val="en-GB"/>
        </w:rPr>
        <w:t>Surrey County Council Grant re Heritage Project</w:t>
      </w:r>
    </w:p>
    <w:p w14:paraId="0E93ABFE"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sz w:val="16"/>
          <w:szCs w:val="16"/>
          <w:bdr w:val="none" w:sz="0" w:space="0" w:color="auto"/>
          <w:lang w:val="en-GB"/>
        </w:rPr>
      </w:pPr>
      <w:r w:rsidRPr="004A4678">
        <w:rPr>
          <w:rFonts w:ascii="Arial" w:eastAsia="Times New Roman" w:hAnsi="Arial" w:cs="Arial"/>
          <w:color w:val="auto"/>
          <w:kern w:val="0"/>
          <w:sz w:val="16"/>
          <w:szCs w:val="16"/>
          <w:bdr w:val="none" w:sz="0" w:space="0" w:color="auto"/>
          <w:lang w:val="en-GB"/>
        </w:rPr>
        <w:t xml:space="preserve">Total monies in £17,564 </w:t>
      </w:r>
    </w:p>
    <w:p w14:paraId="5239E67F"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sz w:val="16"/>
          <w:szCs w:val="16"/>
          <w:bdr w:val="none" w:sz="0" w:space="0" w:color="auto"/>
          <w:lang w:val="en-GB"/>
        </w:rPr>
      </w:pPr>
      <w:r w:rsidRPr="004A4678">
        <w:rPr>
          <w:rFonts w:ascii="Arial" w:eastAsia="Times New Roman" w:hAnsi="Arial" w:cs="Arial"/>
          <w:color w:val="auto"/>
          <w:kern w:val="0"/>
          <w:sz w:val="16"/>
          <w:szCs w:val="16"/>
          <w:bdr w:val="none" w:sz="0" w:space="0" w:color="auto"/>
          <w:lang w:val="en-GB"/>
        </w:rPr>
        <w:t xml:space="preserve">£17,159 </w:t>
      </w:r>
    </w:p>
    <w:p w14:paraId="124C6AF5"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sz w:val="16"/>
          <w:szCs w:val="16"/>
          <w:bdr w:val="none" w:sz="0" w:space="0" w:color="auto"/>
          <w:lang w:val="en-GB"/>
        </w:rPr>
      </w:pPr>
      <w:r w:rsidRPr="004A4678">
        <w:rPr>
          <w:rFonts w:ascii="Arial" w:eastAsia="Times New Roman" w:hAnsi="Arial" w:cs="Arial"/>
          <w:color w:val="auto"/>
          <w:kern w:val="0"/>
          <w:sz w:val="16"/>
          <w:szCs w:val="16"/>
          <w:bdr w:val="none" w:sz="0" w:space="0" w:color="auto"/>
          <w:lang w:val="en-GB"/>
        </w:rPr>
        <w:t>£405.00</w:t>
      </w:r>
    </w:p>
    <w:p w14:paraId="18B00429"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sz w:val="16"/>
          <w:szCs w:val="16"/>
          <w:bdr w:val="none" w:sz="0" w:space="0" w:color="auto"/>
          <w:lang w:val="en-GB"/>
        </w:rPr>
      </w:pPr>
    </w:p>
    <w:p w14:paraId="339C537D"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bCs/>
          <w:color w:val="auto"/>
          <w:kern w:val="0"/>
          <w:sz w:val="16"/>
          <w:szCs w:val="16"/>
          <w:u w:val="single"/>
          <w:bdr w:val="none" w:sz="0" w:space="0" w:color="auto"/>
          <w:lang w:val="en-GB"/>
        </w:rPr>
      </w:pPr>
      <w:r w:rsidRPr="004A4678">
        <w:rPr>
          <w:rFonts w:ascii="Arial" w:eastAsia="Times New Roman" w:hAnsi="Arial" w:cs="Arial"/>
          <w:b/>
          <w:bCs/>
          <w:color w:val="auto"/>
          <w:kern w:val="0"/>
          <w:sz w:val="16"/>
          <w:szCs w:val="16"/>
          <w:u w:val="single"/>
          <w:bdr w:val="none" w:sz="0" w:space="0" w:color="auto"/>
          <w:lang w:val="en-GB"/>
        </w:rPr>
        <w:t>Expenditure £17,159</w:t>
      </w:r>
    </w:p>
    <w:p w14:paraId="0F3BBDE7"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sz w:val="16"/>
          <w:szCs w:val="16"/>
          <w:bdr w:val="none" w:sz="0" w:space="0" w:color="auto"/>
          <w:lang w:val="en-GB"/>
        </w:rPr>
      </w:pPr>
      <w:r w:rsidRPr="004A4678">
        <w:rPr>
          <w:rFonts w:ascii="Arial" w:eastAsia="Times New Roman" w:hAnsi="Arial" w:cs="Arial"/>
          <w:color w:val="auto"/>
          <w:kern w:val="0"/>
          <w:sz w:val="16"/>
          <w:szCs w:val="16"/>
          <w:bdr w:val="none" w:sz="0" w:space="0" w:color="auto"/>
          <w:lang w:val="en-GB"/>
        </w:rPr>
        <w:t>Hornbeck Limited - £9,714.60 (net £8,095.50)</w:t>
      </w:r>
    </w:p>
    <w:p w14:paraId="01F0F215"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sz w:val="16"/>
          <w:szCs w:val="16"/>
          <w:bdr w:val="none" w:sz="0" w:space="0" w:color="auto"/>
          <w:lang w:val="en-GB"/>
        </w:rPr>
      </w:pPr>
      <w:r w:rsidRPr="004A4678">
        <w:rPr>
          <w:rFonts w:ascii="Arial" w:eastAsia="Times New Roman" w:hAnsi="Arial" w:cs="Arial"/>
          <w:color w:val="auto"/>
          <w:kern w:val="0"/>
          <w:sz w:val="16"/>
          <w:szCs w:val="16"/>
          <w:bdr w:val="none" w:sz="0" w:space="0" w:color="auto"/>
          <w:lang w:val="en-GB"/>
        </w:rPr>
        <w:t>Julie Cornish – Map &amp; instructions Leaflet/Web Page - £675 (no VAT)</w:t>
      </w:r>
    </w:p>
    <w:p w14:paraId="1383B4B9"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sz w:val="16"/>
          <w:szCs w:val="16"/>
          <w:bdr w:val="none" w:sz="0" w:space="0" w:color="auto"/>
          <w:lang w:val="en-GB"/>
        </w:rPr>
      </w:pPr>
      <w:r w:rsidRPr="004A4678">
        <w:rPr>
          <w:rFonts w:ascii="Arial" w:eastAsia="Times New Roman" w:hAnsi="Arial" w:cs="Arial"/>
          <w:color w:val="auto"/>
          <w:kern w:val="0"/>
          <w:sz w:val="16"/>
          <w:szCs w:val="16"/>
          <w:bdr w:val="none" w:sz="0" w:space="0" w:color="auto"/>
          <w:lang w:val="en-GB"/>
        </w:rPr>
        <w:t xml:space="preserve">Hornbeck </w:t>
      </w:r>
      <w:proofErr w:type="spellStart"/>
      <w:r w:rsidRPr="004A4678">
        <w:rPr>
          <w:rFonts w:ascii="Arial" w:eastAsia="Times New Roman" w:hAnsi="Arial" w:cs="Arial"/>
          <w:color w:val="auto"/>
          <w:kern w:val="0"/>
          <w:sz w:val="16"/>
          <w:szCs w:val="16"/>
          <w:bdr w:val="none" w:sz="0" w:space="0" w:color="auto"/>
          <w:lang w:val="en-GB"/>
        </w:rPr>
        <w:t>Limite</w:t>
      </w:r>
      <w:proofErr w:type="spellEnd"/>
      <w:r w:rsidRPr="004A4678">
        <w:rPr>
          <w:rFonts w:ascii="Arial" w:eastAsia="Times New Roman" w:hAnsi="Arial" w:cs="Arial"/>
          <w:color w:val="auto"/>
          <w:kern w:val="0"/>
          <w:sz w:val="16"/>
          <w:szCs w:val="16"/>
          <w:bdr w:val="none" w:sz="0" w:space="0" w:color="auto"/>
          <w:lang w:val="en-GB"/>
        </w:rPr>
        <w:t xml:space="preserve"> - £9,234.60 (net £7,695.50)</w:t>
      </w:r>
    </w:p>
    <w:p w14:paraId="3EB8CD50"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bCs/>
          <w:color w:val="auto"/>
          <w:kern w:val="0"/>
          <w:sz w:val="16"/>
          <w:szCs w:val="16"/>
          <w:bdr w:val="none" w:sz="0" w:space="0" w:color="auto"/>
          <w:lang w:val="en-GB"/>
        </w:rPr>
      </w:pPr>
      <w:r w:rsidRPr="004A4678">
        <w:rPr>
          <w:rFonts w:ascii="Arial" w:eastAsia="Times New Roman" w:hAnsi="Arial" w:cs="Arial"/>
          <w:b/>
          <w:bCs/>
          <w:color w:val="auto"/>
          <w:kern w:val="0"/>
          <w:sz w:val="16"/>
          <w:szCs w:val="16"/>
          <w:bdr w:val="none" w:sz="0" w:space="0" w:color="auto"/>
          <w:lang w:val="en-GB"/>
        </w:rPr>
        <w:t>Balance (Net) £693.00 (monies to be returned)</w:t>
      </w:r>
    </w:p>
    <w:p w14:paraId="52A95811"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sz w:val="16"/>
          <w:szCs w:val="16"/>
          <w:bdr w:val="none" w:sz="0" w:space="0" w:color="auto"/>
          <w:lang w:val="en-GB"/>
        </w:rPr>
      </w:pPr>
    </w:p>
    <w:p w14:paraId="45A4747E"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sz w:val="16"/>
          <w:szCs w:val="16"/>
          <w:bdr w:val="none" w:sz="0" w:space="0" w:color="auto"/>
          <w:lang w:val="en-GB"/>
        </w:rPr>
      </w:pPr>
    </w:p>
    <w:p w14:paraId="5115EA54"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bCs/>
          <w:color w:val="auto"/>
          <w:kern w:val="0"/>
          <w:sz w:val="16"/>
          <w:szCs w:val="16"/>
          <w:u w:val="single"/>
          <w:bdr w:val="none" w:sz="0" w:space="0" w:color="auto"/>
          <w:lang w:val="en-GB"/>
        </w:rPr>
      </w:pPr>
      <w:r w:rsidRPr="004A4678">
        <w:rPr>
          <w:rFonts w:ascii="Arial" w:eastAsia="Times New Roman" w:hAnsi="Arial" w:cs="Arial"/>
          <w:b/>
          <w:bCs/>
          <w:color w:val="auto"/>
          <w:kern w:val="0"/>
          <w:sz w:val="16"/>
          <w:szCs w:val="16"/>
          <w:u w:val="single"/>
          <w:bdr w:val="none" w:sz="0" w:space="0" w:color="auto"/>
          <w:lang w:val="en-GB"/>
        </w:rPr>
        <w:t>Expenditure £405</w:t>
      </w:r>
    </w:p>
    <w:p w14:paraId="50CB6936"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sz w:val="16"/>
          <w:szCs w:val="16"/>
          <w:bdr w:val="none" w:sz="0" w:space="0" w:color="auto"/>
          <w:lang w:val="en-GB"/>
        </w:rPr>
      </w:pPr>
      <w:r w:rsidRPr="004A4678">
        <w:rPr>
          <w:rFonts w:ascii="Arial" w:eastAsia="Times New Roman" w:hAnsi="Arial" w:cs="Arial"/>
          <w:color w:val="auto"/>
          <w:kern w:val="0"/>
          <w:sz w:val="16"/>
          <w:szCs w:val="16"/>
          <w:bdr w:val="none" w:sz="0" w:space="0" w:color="auto"/>
          <w:lang w:val="en-GB"/>
        </w:rPr>
        <w:t>Podd’s Print Leaflets – £84.00 (no VAT)</w:t>
      </w:r>
    </w:p>
    <w:p w14:paraId="26902E83"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color w:val="auto"/>
          <w:kern w:val="0"/>
          <w:bdr w:val="none" w:sz="0" w:space="0" w:color="auto"/>
          <w:lang w:val="en-GB"/>
        </w:rPr>
      </w:pPr>
      <w:r w:rsidRPr="004A4678">
        <w:rPr>
          <w:rFonts w:ascii="Arial" w:eastAsia="Times New Roman" w:hAnsi="Arial" w:cs="Arial"/>
          <w:color w:val="auto"/>
          <w:kern w:val="0"/>
          <w:sz w:val="16"/>
          <w:szCs w:val="16"/>
          <w:bdr w:val="none" w:sz="0" w:space="0" w:color="auto"/>
          <w:lang w:val="en-GB"/>
        </w:rPr>
        <w:t>Carole North – catering for launch £268.64 (No VAT)</w:t>
      </w:r>
      <w:bookmarkEnd w:id="0"/>
    </w:p>
    <w:p w14:paraId="04550EAB" w14:textId="77777777" w:rsidR="004A4678" w:rsidRPr="004A4678" w:rsidRDefault="004A4678" w:rsidP="004A4678">
      <w:pPr>
        <w:widowControl/>
        <w:pBdr>
          <w:top w:val="none" w:sz="0" w:space="0" w:color="auto"/>
          <w:left w:val="none" w:sz="0" w:space="0" w:color="auto"/>
          <w:bottom w:val="none" w:sz="0" w:space="0" w:color="auto"/>
          <w:right w:val="none" w:sz="0" w:space="0" w:color="auto"/>
          <w:between w:val="none" w:sz="0" w:space="0" w:color="auto"/>
          <w:bar w:val="none" w:sz="0" w:color="auto"/>
        </w:pBdr>
        <w:tabs>
          <w:tab w:val="decimal" w:pos="9072"/>
        </w:tabs>
        <w:rPr>
          <w:rFonts w:ascii="Arial" w:eastAsia="Times New Roman" w:hAnsi="Arial" w:cs="Arial"/>
          <w:b/>
          <w:bCs/>
          <w:color w:val="auto"/>
          <w:kern w:val="0"/>
          <w:sz w:val="16"/>
          <w:szCs w:val="16"/>
          <w:bdr w:val="none" w:sz="0" w:space="0" w:color="auto"/>
          <w:lang w:val="en-GB"/>
        </w:rPr>
      </w:pPr>
      <w:r w:rsidRPr="004A4678">
        <w:rPr>
          <w:rFonts w:ascii="Arial" w:eastAsia="Times New Roman" w:hAnsi="Arial" w:cs="Arial"/>
          <w:b/>
          <w:bCs/>
          <w:color w:val="auto"/>
          <w:kern w:val="0"/>
          <w:sz w:val="16"/>
          <w:szCs w:val="16"/>
          <w:bdr w:val="none" w:sz="0" w:space="0" w:color="auto"/>
          <w:lang w:val="en-GB"/>
        </w:rPr>
        <w:t>Balance (Net) £52,36 (monies to be returned)</w:t>
      </w:r>
    </w:p>
    <w:p w14:paraId="14F64010" w14:textId="77777777" w:rsidR="00DD3775" w:rsidRPr="00F142E1" w:rsidRDefault="00DD3775" w:rsidP="00F142E1">
      <w:pPr>
        <w:rPr>
          <w:b/>
          <w:sz w:val="16"/>
          <w:szCs w:val="16"/>
        </w:rPr>
      </w:pPr>
    </w:p>
    <w:sectPr w:rsidR="00DD3775" w:rsidRPr="00F142E1" w:rsidSect="007836C4">
      <w:headerReference w:type="even" r:id="rId14"/>
      <w:headerReference w:type="default" r:id="rId15"/>
      <w:footerReference w:type="even" r:id="rId16"/>
      <w:footerReference w:type="default" r:id="rId17"/>
      <w:headerReference w:type="first" r:id="rId18"/>
      <w:footerReference w:type="first" r:id="rId19"/>
      <w:type w:val="continuous"/>
      <w:pgSz w:w="11900" w:h="16840"/>
      <w:pgMar w:top="57" w:right="720" w:bottom="57" w:left="720"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D183" w14:textId="77777777" w:rsidR="00D90D33" w:rsidRDefault="00D90D33">
      <w:r>
        <w:separator/>
      </w:r>
    </w:p>
  </w:endnote>
  <w:endnote w:type="continuationSeparator" w:id="0">
    <w:p w14:paraId="2AE9C3D8" w14:textId="77777777" w:rsidR="00D90D33" w:rsidRDefault="00D90D33">
      <w:r>
        <w:continuationSeparator/>
      </w:r>
    </w:p>
  </w:endnote>
  <w:endnote w:type="continuationNotice" w:id="1">
    <w:p w14:paraId="7237D3D0" w14:textId="77777777" w:rsidR="00D90D33" w:rsidRDefault="00D90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36BF" w14:textId="77777777" w:rsidR="00D2271E" w:rsidRDefault="00D22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A4AB" w14:textId="77777777" w:rsidR="00D2271E" w:rsidRDefault="00D2271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42BB" w14:textId="77777777" w:rsidR="00D2271E" w:rsidRDefault="00D227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0FA8" w14:textId="77777777" w:rsidR="00FE677F" w:rsidRDefault="00FE67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E326A8" w:rsidRDefault="00E326A8">
    <w:pPr>
      <w:pStyle w:val="Header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2215" w14:textId="77777777" w:rsidR="00FE677F" w:rsidRDefault="00FE6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D7D7" w14:textId="77777777" w:rsidR="00D90D33" w:rsidRDefault="00D90D33">
      <w:r>
        <w:separator/>
      </w:r>
    </w:p>
  </w:footnote>
  <w:footnote w:type="continuationSeparator" w:id="0">
    <w:p w14:paraId="70599A44" w14:textId="77777777" w:rsidR="00D90D33" w:rsidRDefault="00D90D33">
      <w:r>
        <w:continuationSeparator/>
      </w:r>
    </w:p>
  </w:footnote>
  <w:footnote w:type="continuationNotice" w:id="1">
    <w:p w14:paraId="23191A73" w14:textId="77777777" w:rsidR="00D90D33" w:rsidRDefault="00D90D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F8B8" w14:textId="77777777" w:rsidR="00D2271E" w:rsidRDefault="00D22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8C2F" w14:textId="77777777" w:rsidR="00D2271E" w:rsidRPr="00FE677F" w:rsidRDefault="00D2271E">
    <w:pPr>
      <w:pStyle w:val="HeaderFoo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B2B3" w14:textId="77777777" w:rsidR="00D2271E" w:rsidRDefault="00D227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BB31" w14:textId="77777777" w:rsidR="00FE677F" w:rsidRDefault="00FE67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C5" w14:textId="77777777" w:rsidR="00E326A8" w:rsidRPr="00FE677F" w:rsidRDefault="00E326A8">
    <w:pPr>
      <w:pStyle w:val="HeaderFoot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50AA" w14:textId="77777777" w:rsidR="00FE677F" w:rsidRDefault="00FE6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442E5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514187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250E7"/>
    <w:multiLevelType w:val="hybridMultilevel"/>
    <w:tmpl w:val="CE0057E2"/>
    <w:numStyleLink w:val="ImportedStyle2"/>
  </w:abstractNum>
  <w:abstractNum w:abstractNumId="3" w15:restartNumberingAfterBreak="0">
    <w:nsid w:val="028C62BF"/>
    <w:multiLevelType w:val="hybridMultilevel"/>
    <w:tmpl w:val="06E6FAA0"/>
    <w:lvl w:ilvl="0" w:tplc="55D67286">
      <w:start w:val="5"/>
      <w:numFmt w:val="decimal"/>
      <w:lvlText w:val="%1."/>
      <w:lvlJc w:val="left"/>
      <w:pPr>
        <w:ind w:left="1440" w:hanging="360"/>
      </w:pPr>
      <w:rPr>
        <w:rFonts w:eastAsia="Arial Unicode MS" w:cs="Arial Unicode M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464019"/>
    <w:multiLevelType w:val="hybridMultilevel"/>
    <w:tmpl w:val="AD94AD26"/>
    <w:lvl w:ilvl="0" w:tplc="08DE751C">
      <w:start w:val="1"/>
      <w:numFmt w:val="decimal"/>
      <w:lvlText w:val="%1."/>
      <w:lvlJc w:val="left"/>
      <w:pPr>
        <w:ind w:left="720" w:hanging="360"/>
      </w:pPr>
      <w:rPr>
        <w:rFonts w:ascii="Arial" w:eastAsia="Arial Unicode MS" w:hAnsi="Arial" w:cs="Arial Unicode M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23676"/>
    <w:multiLevelType w:val="hybridMultilevel"/>
    <w:tmpl w:val="18106BE0"/>
    <w:styleLink w:val="ImportedStyle1"/>
    <w:lvl w:ilvl="0" w:tplc="0FBC17F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9ECFE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5AB65E">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527BCC">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5ABAD2">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00E9A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6012C4">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A0B5B0">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2C719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CEE2DF2"/>
    <w:multiLevelType w:val="hybridMultilevel"/>
    <w:tmpl w:val="A7D050C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0D343D5E"/>
    <w:multiLevelType w:val="hybridMultilevel"/>
    <w:tmpl w:val="48C63A96"/>
    <w:lvl w:ilvl="0" w:tplc="054C90E6">
      <w:start w:val="1"/>
      <w:numFmt w:val="decimal"/>
      <w:lvlText w:val="%1."/>
      <w:lvlJc w:val="left"/>
      <w:pPr>
        <w:ind w:left="1440" w:hanging="360"/>
      </w:pPr>
      <w:rPr>
        <w:rFonts w:eastAsia="Arial Unicode MS" w:cs="Arial Unicode M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48A323C"/>
    <w:multiLevelType w:val="hybridMultilevel"/>
    <w:tmpl w:val="B444347E"/>
    <w:lvl w:ilvl="0" w:tplc="6ED69E6A">
      <w:start w:val="9"/>
      <w:numFmt w:val="lowerLetter"/>
      <w:lvlText w:val="%1)"/>
      <w:lvlJc w:val="left"/>
      <w:pPr>
        <w:ind w:left="2520" w:hanging="360"/>
      </w:pPr>
      <w:rPr>
        <w:rFonts w:eastAsia="Arial Unicode MS" w:cs="Arial Unicode M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1B6A5EBF"/>
    <w:multiLevelType w:val="hybridMultilevel"/>
    <w:tmpl w:val="06C4F79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B7221A4"/>
    <w:multiLevelType w:val="hybridMultilevel"/>
    <w:tmpl w:val="8B78F062"/>
    <w:lvl w:ilvl="0" w:tplc="0809000F">
      <w:start w:val="1"/>
      <w:numFmt w:val="decimal"/>
      <w:lvlText w:val="%1."/>
      <w:lvlJc w:val="left"/>
      <w:pPr>
        <w:ind w:left="5040" w:hanging="360"/>
      </w:p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11" w15:restartNumberingAfterBreak="0">
    <w:nsid w:val="20CD146C"/>
    <w:multiLevelType w:val="hybridMultilevel"/>
    <w:tmpl w:val="AC32A85C"/>
    <w:lvl w:ilvl="0" w:tplc="7A1AADB0">
      <w:start w:val="5"/>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256F47DE"/>
    <w:multiLevelType w:val="hybridMultilevel"/>
    <w:tmpl w:val="44A01898"/>
    <w:lvl w:ilvl="0" w:tplc="697051A2">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53D29F5"/>
    <w:multiLevelType w:val="hybridMultilevel"/>
    <w:tmpl w:val="9850D0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8A25264"/>
    <w:multiLevelType w:val="hybridMultilevel"/>
    <w:tmpl w:val="03BE1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864E25"/>
    <w:multiLevelType w:val="multilevel"/>
    <w:tmpl w:val="6302E1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AF6C5A"/>
    <w:multiLevelType w:val="hybridMultilevel"/>
    <w:tmpl w:val="5EC62D24"/>
    <w:lvl w:ilvl="0" w:tplc="6C044842">
      <w:numFmt w:val="bullet"/>
      <w:lvlText w:val="-"/>
      <w:lvlJc w:val="left"/>
      <w:pPr>
        <w:ind w:left="1800" w:hanging="360"/>
      </w:pPr>
      <w:rPr>
        <w:rFonts w:ascii="Arial" w:eastAsia="Arial Unicode MS"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E0C12CB"/>
    <w:multiLevelType w:val="multilevel"/>
    <w:tmpl w:val="38BAA2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106586"/>
    <w:multiLevelType w:val="hybridMultilevel"/>
    <w:tmpl w:val="212271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307151D"/>
    <w:multiLevelType w:val="hybridMultilevel"/>
    <w:tmpl w:val="D1E6E4C8"/>
    <w:lvl w:ilvl="0" w:tplc="AF5260B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A044C04"/>
    <w:multiLevelType w:val="hybridMultilevel"/>
    <w:tmpl w:val="11044998"/>
    <w:lvl w:ilvl="0" w:tplc="733A0876">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C7B483E"/>
    <w:multiLevelType w:val="hybridMultilevel"/>
    <w:tmpl w:val="02164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347957"/>
    <w:multiLevelType w:val="hybridMultilevel"/>
    <w:tmpl w:val="0B226AB0"/>
    <w:lvl w:ilvl="0" w:tplc="656C5F06">
      <w:start w:val="1"/>
      <w:numFmt w:val="lowerLetter"/>
      <w:lvlText w:val="%1."/>
      <w:lvlJc w:val="left"/>
      <w:pPr>
        <w:ind w:left="2160" w:hanging="360"/>
      </w:pPr>
      <w:rPr>
        <w:rFonts w:ascii="Arial" w:eastAsia="Arial Unicode MS" w:hAnsi="Arial" w:cs="Arial Unicode MS"/>
        <w:sz w:val="18"/>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E9854F5"/>
    <w:multiLevelType w:val="hybridMultilevel"/>
    <w:tmpl w:val="7E26DE72"/>
    <w:lvl w:ilvl="0" w:tplc="B9A8D7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4354284"/>
    <w:multiLevelType w:val="hybridMultilevel"/>
    <w:tmpl w:val="E94A46C8"/>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5" w15:restartNumberingAfterBreak="0">
    <w:nsid w:val="5892195C"/>
    <w:multiLevelType w:val="multilevel"/>
    <w:tmpl w:val="18106BE0"/>
    <w:numStyleLink w:val="ImportedStyle1"/>
  </w:abstractNum>
  <w:abstractNum w:abstractNumId="26" w15:restartNumberingAfterBreak="0">
    <w:nsid w:val="5A4D7C6B"/>
    <w:multiLevelType w:val="hybridMultilevel"/>
    <w:tmpl w:val="CE0057E2"/>
    <w:styleLink w:val="ImportedStyle2"/>
    <w:lvl w:ilvl="0" w:tplc="E8AA77A2">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8EB99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F01C6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C8619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C449A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F6454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00053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909B3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18CA0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6080D37"/>
    <w:multiLevelType w:val="multilevel"/>
    <w:tmpl w:val="41D273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EB3B05"/>
    <w:multiLevelType w:val="hybridMultilevel"/>
    <w:tmpl w:val="6B7E1B1C"/>
    <w:lvl w:ilvl="0" w:tplc="35B016B4">
      <w:start w:val="4"/>
      <w:numFmt w:val="decimal"/>
      <w:lvlText w:val="%1."/>
      <w:lvlJc w:val="left"/>
      <w:pPr>
        <w:ind w:left="1440" w:hanging="360"/>
      </w:pPr>
      <w:rPr>
        <w:rFonts w:eastAsia="Arial Unicode MS" w:cs="Arial Unicode MS" w:hint="default"/>
      </w:rPr>
    </w:lvl>
    <w:lvl w:ilvl="1" w:tplc="08090019">
      <w:start w:val="1"/>
      <w:numFmt w:val="lowerLetter"/>
      <w:lvlText w:val="%2."/>
      <w:lvlJc w:val="left"/>
      <w:pPr>
        <w:ind w:left="2160" w:hanging="360"/>
      </w:pPr>
    </w:lvl>
    <w:lvl w:ilvl="2" w:tplc="7F2EAA14">
      <w:numFmt w:val="bullet"/>
      <w:lvlText w:val=""/>
      <w:lvlJc w:val="left"/>
      <w:pPr>
        <w:ind w:left="3060" w:hanging="360"/>
      </w:pPr>
      <w:rPr>
        <w:rFonts w:ascii="Symbol" w:eastAsia="Arial Unicode MS" w:hAnsi="Symbol" w:cs="Arial Unicode MS" w:hint="default"/>
      </w:rPr>
    </w:lvl>
    <w:lvl w:ilvl="3" w:tplc="4542650C">
      <w:start w:val="1"/>
      <w:numFmt w:val="lowerLetter"/>
      <w:lvlText w:val="%4)"/>
      <w:lvlJc w:val="left"/>
      <w:pPr>
        <w:ind w:left="3600" w:hanging="360"/>
      </w:pPr>
      <w:rPr>
        <w:rFonts w:eastAsia="Arial Unicode MS" w:cs="Arial Unicode M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9D96C4B"/>
    <w:multiLevelType w:val="hybridMultilevel"/>
    <w:tmpl w:val="C484B178"/>
    <w:lvl w:ilvl="0" w:tplc="AA9CC22C">
      <w:start w:val="4"/>
      <w:numFmt w:val="decimal"/>
      <w:lvlText w:val="%1."/>
      <w:lvlJc w:val="left"/>
      <w:pPr>
        <w:ind w:left="1440" w:hanging="360"/>
      </w:pPr>
      <w:rPr>
        <w:rFonts w:eastAsia="Arial Unicode MS" w:cs="Arial Unicode M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9F94216"/>
    <w:multiLevelType w:val="hybridMultilevel"/>
    <w:tmpl w:val="CCAC67F6"/>
    <w:lvl w:ilvl="0" w:tplc="DD9C4F0A">
      <w:start w:val="6"/>
      <w:numFmt w:val="decimal"/>
      <w:lvlText w:val="%1."/>
      <w:lvlJc w:val="left"/>
      <w:pPr>
        <w:ind w:left="1800" w:hanging="360"/>
      </w:pPr>
      <w:rPr>
        <w:rFonts w:eastAsia="Arial Unicode MS" w:cs="Arial Unicode M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8581DB6"/>
    <w:multiLevelType w:val="multilevel"/>
    <w:tmpl w:val="F6B87D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E9443AD"/>
    <w:multiLevelType w:val="hybridMultilevel"/>
    <w:tmpl w:val="98A4735C"/>
    <w:lvl w:ilvl="0" w:tplc="B166468C">
      <w:start w:val="6"/>
      <w:numFmt w:val="decimal"/>
      <w:lvlText w:val="%1."/>
      <w:lvlJc w:val="left"/>
      <w:pPr>
        <w:ind w:left="1440" w:hanging="360"/>
      </w:pPr>
      <w:rPr>
        <w:rFonts w:eastAsia="Arial Unicode MS" w:cs="Arial Unicode MS" w:hint="default"/>
      </w:rPr>
    </w:lvl>
    <w:lvl w:ilvl="1" w:tplc="3432E9CC">
      <w:start w:val="1"/>
      <w:numFmt w:val="lowerLetter"/>
      <w:lvlText w:val="%2."/>
      <w:lvlJc w:val="left"/>
      <w:pPr>
        <w:ind w:left="2160" w:hanging="360"/>
      </w:pPr>
      <w:rPr>
        <w:b/>
        <w:bCs/>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71343938">
    <w:abstractNumId w:val="5"/>
  </w:num>
  <w:num w:numId="2" w16cid:durableId="722481507">
    <w:abstractNumId w:val="25"/>
  </w:num>
  <w:num w:numId="3" w16cid:durableId="1306087655">
    <w:abstractNumId w:val="26"/>
  </w:num>
  <w:num w:numId="4" w16cid:durableId="1953587025">
    <w:abstractNumId w:val="2"/>
  </w:num>
  <w:num w:numId="5" w16cid:durableId="1772116841">
    <w:abstractNumId w:val="25"/>
    <w:lvlOverride w:ilvl="0">
      <w:lvl w:ilvl="0">
        <w:start w:val="1"/>
        <w:numFmt w:val="decimal"/>
        <w:lvlText w:val="%1."/>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880"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5040"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200" w:hanging="2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427897205">
    <w:abstractNumId w:val="25"/>
    <w:lvlOverride w:ilvl="0">
      <w:startOverride w:val="4"/>
    </w:lvlOverride>
  </w:num>
  <w:num w:numId="7" w16cid:durableId="4945218">
    <w:abstractNumId w:val="25"/>
    <w:lvlOverride w:ilvl="0">
      <w:lvl w:ilvl="0">
        <w:start w:val="1"/>
        <w:numFmt w:val="decimal"/>
        <w:lvlText w:val="%1."/>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96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5040" w:hanging="2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200" w:hanging="2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1142503959">
    <w:abstractNumId w:val="7"/>
  </w:num>
  <w:num w:numId="9" w16cid:durableId="1007758021">
    <w:abstractNumId w:val="0"/>
  </w:num>
  <w:num w:numId="10" w16cid:durableId="61297545">
    <w:abstractNumId w:val="16"/>
  </w:num>
  <w:num w:numId="11" w16cid:durableId="1746148743">
    <w:abstractNumId w:val="18"/>
  </w:num>
  <w:num w:numId="12" w16cid:durableId="1765344529">
    <w:abstractNumId w:val="3"/>
  </w:num>
  <w:num w:numId="13" w16cid:durableId="2086949650">
    <w:abstractNumId w:val="30"/>
  </w:num>
  <w:num w:numId="14" w16cid:durableId="407774004">
    <w:abstractNumId w:val="28"/>
  </w:num>
  <w:num w:numId="15" w16cid:durableId="746927981">
    <w:abstractNumId w:val="29"/>
  </w:num>
  <w:num w:numId="16" w16cid:durableId="199980076">
    <w:abstractNumId w:val="32"/>
  </w:num>
  <w:num w:numId="17" w16cid:durableId="21978466">
    <w:abstractNumId w:val="8"/>
  </w:num>
  <w:num w:numId="18" w16cid:durableId="1284310846">
    <w:abstractNumId w:val="4"/>
  </w:num>
  <w:num w:numId="19" w16cid:durableId="921718068">
    <w:abstractNumId w:val="21"/>
  </w:num>
  <w:num w:numId="20" w16cid:durableId="264924592">
    <w:abstractNumId w:val="24"/>
  </w:num>
  <w:num w:numId="21" w16cid:durableId="1966541834">
    <w:abstractNumId w:val="17"/>
  </w:num>
  <w:num w:numId="22" w16cid:durableId="29229394">
    <w:abstractNumId w:val="31"/>
  </w:num>
  <w:num w:numId="23" w16cid:durableId="1483766445">
    <w:abstractNumId w:val="27"/>
  </w:num>
  <w:num w:numId="24" w16cid:durableId="118765427">
    <w:abstractNumId w:val="15"/>
  </w:num>
  <w:num w:numId="25" w16cid:durableId="450519174">
    <w:abstractNumId w:val="11"/>
  </w:num>
  <w:num w:numId="26" w16cid:durableId="1966543462">
    <w:abstractNumId w:val="22"/>
  </w:num>
  <w:num w:numId="27" w16cid:durableId="473833315">
    <w:abstractNumId w:val="19"/>
  </w:num>
  <w:num w:numId="28" w16cid:durableId="1645313647">
    <w:abstractNumId w:val="20"/>
  </w:num>
  <w:num w:numId="29" w16cid:durableId="864365521">
    <w:abstractNumId w:val="9"/>
  </w:num>
  <w:num w:numId="30" w16cid:durableId="2030594158">
    <w:abstractNumId w:val="6"/>
  </w:num>
  <w:num w:numId="31" w16cid:durableId="871503791">
    <w:abstractNumId w:val="1"/>
  </w:num>
  <w:num w:numId="32" w16cid:durableId="1503545195">
    <w:abstractNumId w:val="10"/>
  </w:num>
  <w:num w:numId="33" w16cid:durableId="1402676797">
    <w:abstractNumId w:val="14"/>
  </w:num>
  <w:num w:numId="34" w16cid:durableId="105849662">
    <w:abstractNumId w:val="13"/>
  </w:num>
  <w:num w:numId="35" w16cid:durableId="919945654">
    <w:abstractNumId w:val="12"/>
  </w:num>
  <w:num w:numId="36" w16cid:durableId="8772045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A8"/>
    <w:rsid w:val="00000240"/>
    <w:rsid w:val="0000143A"/>
    <w:rsid w:val="00004282"/>
    <w:rsid w:val="000055D2"/>
    <w:rsid w:val="00005F3D"/>
    <w:rsid w:val="00005F4F"/>
    <w:rsid w:val="0001002E"/>
    <w:rsid w:val="00014A7F"/>
    <w:rsid w:val="00014D7D"/>
    <w:rsid w:val="00015ECB"/>
    <w:rsid w:val="000170A5"/>
    <w:rsid w:val="0001753C"/>
    <w:rsid w:val="00023711"/>
    <w:rsid w:val="000237BC"/>
    <w:rsid w:val="000241B3"/>
    <w:rsid w:val="00025C6B"/>
    <w:rsid w:val="0002646B"/>
    <w:rsid w:val="000329ED"/>
    <w:rsid w:val="00032C45"/>
    <w:rsid w:val="00034521"/>
    <w:rsid w:val="00035831"/>
    <w:rsid w:val="00036CAA"/>
    <w:rsid w:val="00036D46"/>
    <w:rsid w:val="00040C2F"/>
    <w:rsid w:val="00042F34"/>
    <w:rsid w:val="0004347C"/>
    <w:rsid w:val="000441AF"/>
    <w:rsid w:val="00044D23"/>
    <w:rsid w:val="0004514E"/>
    <w:rsid w:val="000456BE"/>
    <w:rsid w:val="000461F8"/>
    <w:rsid w:val="000523D2"/>
    <w:rsid w:val="00054B3C"/>
    <w:rsid w:val="00061D17"/>
    <w:rsid w:val="00063FAA"/>
    <w:rsid w:val="00066613"/>
    <w:rsid w:val="000674B1"/>
    <w:rsid w:val="00067837"/>
    <w:rsid w:val="000709DE"/>
    <w:rsid w:val="00071A89"/>
    <w:rsid w:val="00077F98"/>
    <w:rsid w:val="0008005F"/>
    <w:rsid w:val="00080231"/>
    <w:rsid w:val="00080516"/>
    <w:rsid w:val="00081E93"/>
    <w:rsid w:val="0008311A"/>
    <w:rsid w:val="000837C9"/>
    <w:rsid w:val="0008512E"/>
    <w:rsid w:val="00086D8B"/>
    <w:rsid w:val="00086E9A"/>
    <w:rsid w:val="00091F63"/>
    <w:rsid w:val="00093B46"/>
    <w:rsid w:val="00095908"/>
    <w:rsid w:val="00095DC2"/>
    <w:rsid w:val="00096898"/>
    <w:rsid w:val="000A15B1"/>
    <w:rsid w:val="000A27AD"/>
    <w:rsid w:val="000A480C"/>
    <w:rsid w:val="000A65D0"/>
    <w:rsid w:val="000A667A"/>
    <w:rsid w:val="000A6D83"/>
    <w:rsid w:val="000A7EBD"/>
    <w:rsid w:val="000B1885"/>
    <w:rsid w:val="000B2975"/>
    <w:rsid w:val="000B3037"/>
    <w:rsid w:val="000B346F"/>
    <w:rsid w:val="000B3AC2"/>
    <w:rsid w:val="000B47E3"/>
    <w:rsid w:val="000B4C44"/>
    <w:rsid w:val="000B4C9E"/>
    <w:rsid w:val="000C0851"/>
    <w:rsid w:val="000C08CD"/>
    <w:rsid w:val="000C15A9"/>
    <w:rsid w:val="000C1A5D"/>
    <w:rsid w:val="000C2292"/>
    <w:rsid w:val="000C2BD7"/>
    <w:rsid w:val="000C2F49"/>
    <w:rsid w:val="000C3883"/>
    <w:rsid w:val="000C3C25"/>
    <w:rsid w:val="000C5411"/>
    <w:rsid w:val="000C5468"/>
    <w:rsid w:val="000C5A5E"/>
    <w:rsid w:val="000C661A"/>
    <w:rsid w:val="000C70C7"/>
    <w:rsid w:val="000D0499"/>
    <w:rsid w:val="000D07EB"/>
    <w:rsid w:val="000D198A"/>
    <w:rsid w:val="000D1AE3"/>
    <w:rsid w:val="000D4B16"/>
    <w:rsid w:val="000D5322"/>
    <w:rsid w:val="000D7BE7"/>
    <w:rsid w:val="000E0C50"/>
    <w:rsid w:val="000E0D73"/>
    <w:rsid w:val="000E3E4E"/>
    <w:rsid w:val="000E4CA5"/>
    <w:rsid w:val="000E522E"/>
    <w:rsid w:val="000E67DD"/>
    <w:rsid w:val="000F1560"/>
    <w:rsid w:val="000F15B9"/>
    <w:rsid w:val="000F1B47"/>
    <w:rsid w:val="000F4CD8"/>
    <w:rsid w:val="00101B81"/>
    <w:rsid w:val="00101CEA"/>
    <w:rsid w:val="00103053"/>
    <w:rsid w:val="001047CC"/>
    <w:rsid w:val="00105982"/>
    <w:rsid w:val="001127EA"/>
    <w:rsid w:val="00112A0A"/>
    <w:rsid w:val="00113314"/>
    <w:rsid w:val="001135C6"/>
    <w:rsid w:val="001140E5"/>
    <w:rsid w:val="00114B05"/>
    <w:rsid w:val="0011595D"/>
    <w:rsid w:val="00116027"/>
    <w:rsid w:val="00116235"/>
    <w:rsid w:val="001202AF"/>
    <w:rsid w:val="00122195"/>
    <w:rsid w:val="00124C47"/>
    <w:rsid w:val="00124D9A"/>
    <w:rsid w:val="00127AE1"/>
    <w:rsid w:val="00127CBE"/>
    <w:rsid w:val="0013046B"/>
    <w:rsid w:val="00130692"/>
    <w:rsid w:val="00130718"/>
    <w:rsid w:val="00130EA0"/>
    <w:rsid w:val="00131009"/>
    <w:rsid w:val="00131A89"/>
    <w:rsid w:val="0013255B"/>
    <w:rsid w:val="00133E06"/>
    <w:rsid w:val="00135046"/>
    <w:rsid w:val="00137A08"/>
    <w:rsid w:val="001406E3"/>
    <w:rsid w:val="00143705"/>
    <w:rsid w:val="00143ED7"/>
    <w:rsid w:val="00146B50"/>
    <w:rsid w:val="001475BC"/>
    <w:rsid w:val="0015143C"/>
    <w:rsid w:val="00151C9B"/>
    <w:rsid w:val="00156A21"/>
    <w:rsid w:val="00161B39"/>
    <w:rsid w:val="00163031"/>
    <w:rsid w:val="00163E29"/>
    <w:rsid w:val="00164BA6"/>
    <w:rsid w:val="00164EA5"/>
    <w:rsid w:val="001653CC"/>
    <w:rsid w:val="001655F8"/>
    <w:rsid w:val="00166329"/>
    <w:rsid w:val="001668B5"/>
    <w:rsid w:val="00166A92"/>
    <w:rsid w:val="00170B54"/>
    <w:rsid w:val="00172C02"/>
    <w:rsid w:val="00175825"/>
    <w:rsid w:val="00176542"/>
    <w:rsid w:val="00176D48"/>
    <w:rsid w:val="001836EF"/>
    <w:rsid w:val="00183A4D"/>
    <w:rsid w:val="00190771"/>
    <w:rsid w:val="00190A5C"/>
    <w:rsid w:val="001917C2"/>
    <w:rsid w:val="00191F7C"/>
    <w:rsid w:val="001944DD"/>
    <w:rsid w:val="00195F04"/>
    <w:rsid w:val="001960B4"/>
    <w:rsid w:val="001962BC"/>
    <w:rsid w:val="00196B89"/>
    <w:rsid w:val="00196E2F"/>
    <w:rsid w:val="00197350"/>
    <w:rsid w:val="001A0653"/>
    <w:rsid w:val="001A1812"/>
    <w:rsid w:val="001A3A83"/>
    <w:rsid w:val="001A5528"/>
    <w:rsid w:val="001A5728"/>
    <w:rsid w:val="001B0483"/>
    <w:rsid w:val="001B3A8D"/>
    <w:rsid w:val="001B3B64"/>
    <w:rsid w:val="001B6D01"/>
    <w:rsid w:val="001B7093"/>
    <w:rsid w:val="001B720C"/>
    <w:rsid w:val="001B7BEF"/>
    <w:rsid w:val="001C384B"/>
    <w:rsid w:val="001C6743"/>
    <w:rsid w:val="001C718F"/>
    <w:rsid w:val="001C73FC"/>
    <w:rsid w:val="001D0167"/>
    <w:rsid w:val="001D0374"/>
    <w:rsid w:val="001D09AC"/>
    <w:rsid w:val="001D1FE8"/>
    <w:rsid w:val="001D210C"/>
    <w:rsid w:val="001D22B0"/>
    <w:rsid w:val="001D37DF"/>
    <w:rsid w:val="001D45CA"/>
    <w:rsid w:val="001D47D5"/>
    <w:rsid w:val="001D52F4"/>
    <w:rsid w:val="001D75B0"/>
    <w:rsid w:val="001E0F49"/>
    <w:rsid w:val="001E18DA"/>
    <w:rsid w:val="001F02FB"/>
    <w:rsid w:val="001F1782"/>
    <w:rsid w:val="001F1C8C"/>
    <w:rsid w:val="001F39A8"/>
    <w:rsid w:val="001F6A72"/>
    <w:rsid w:val="001F6E85"/>
    <w:rsid w:val="001F788B"/>
    <w:rsid w:val="00200AD7"/>
    <w:rsid w:val="00200BE5"/>
    <w:rsid w:val="00201B2F"/>
    <w:rsid w:val="002021D8"/>
    <w:rsid w:val="00202A00"/>
    <w:rsid w:val="00203944"/>
    <w:rsid w:val="00211CFD"/>
    <w:rsid w:val="0021766F"/>
    <w:rsid w:val="002177BE"/>
    <w:rsid w:val="00221283"/>
    <w:rsid w:val="00221EE0"/>
    <w:rsid w:val="002221B5"/>
    <w:rsid w:val="00222540"/>
    <w:rsid w:val="00222702"/>
    <w:rsid w:val="00222FEE"/>
    <w:rsid w:val="0022437D"/>
    <w:rsid w:val="00224692"/>
    <w:rsid w:val="002255C6"/>
    <w:rsid w:val="0022587D"/>
    <w:rsid w:val="0022745F"/>
    <w:rsid w:val="0023030E"/>
    <w:rsid w:val="00230DA6"/>
    <w:rsid w:val="00230F04"/>
    <w:rsid w:val="0023425D"/>
    <w:rsid w:val="00237AF2"/>
    <w:rsid w:val="00237E6F"/>
    <w:rsid w:val="00237F44"/>
    <w:rsid w:val="002412E3"/>
    <w:rsid w:val="00241EF3"/>
    <w:rsid w:val="00242294"/>
    <w:rsid w:val="00243FBA"/>
    <w:rsid w:val="00244DF1"/>
    <w:rsid w:val="00246DDE"/>
    <w:rsid w:val="002479C8"/>
    <w:rsid w:val="0025127E"/>
    <w:rsid w:val="00251E3B"/>
    <w:rsid w:val="00254B22"/>
    <w:rsid w:val="002559E8"/>
    <w:rsid w:val="00256869"/>
    <w:rsid w:val="00257BE1"/>
    <w:rsid w:val="00260607"/>
    <w:rsid w:val="0026177F"/>
    <w:rsid w:val="00261A96"/>
    <w:rsid w:val="0026375A"/>
    <w:rsid w:val="00265BB4"/>
    <w:rsid w:val="00265DD4"/>
    <w:rsid w:val="002667B5"/>
    <w:rsid w:val="00267509"/>
    <w:rsid w:val="0027081B"/>
    <w:rsid w:val="00270E52"/>
    <w:rsid w:val="00273020"/>
    <w:rsid w:val="002733C7"/>
    <w:rsid w:val="00274E38"/>
    <w:rsid w:val="0027527D"/>
    <w:rsid w:val="00275FA2"/>
    <w:rsid w:val="00276C5A"/>
    <w:rsid w:val="002779F0"/>
    <w:rsid w:val="002810BF"/>
    <w:rsid w:val="00281B97"/>
    <w:rsid w:val="0028250E"/>
    <w:rsid w:val="0028296A"/>
    <w:rsid w:val="00282D3D"/>
    <w:rsid w:val="00285023"/>
    <w:rsid w:val="0028502F"/>
    <w:rsid w:val="00285E31"/>
    <w:rsid w:val="00286003"/>
    <w:rsid w:val="00291163"/>
    <w:rsid w:val="002920F1"/>
    <w:rsid w:val="00293C5E"/>
    <w:rsid w:val="00296FB8"/>
    <w:rsid w:val="00297F3F"/>
    <w:rsid w:val="002A175C"/>
    <w:rsid w:val="002A36B0"/>
    <w:rsid w:val="002A602F"/>
    <w:rsid w:val="002A782C"/>
    <w:rsid w:val="002B15E9"/>
    <w:rsid w:val="002B1D28"/>
    <w:rsid w:val="002B2269"/>
    <w:rsid w:val="002B406C"/>
    <w:rsid w:val="002B40E5"/>
    <w:rsid w:val="002B611E"/>
    <w:rsid w:val="002B7319"/>
    <w:rsid w:val="002B771C"/>
    <w:rsid w:val="002C04E6"/>
    <w:rsid w:val="002C1FFA"/>
    <w:rsid w:val="002C4B9E"/>
    <w:rsid w:val="002C62EC"/>
    <w:rsid w:val="002C69A3"/>
    <w:rsid w:val="002D0818"/>
    <w:rsid w:val="002D19A5"/>
    <w:rsid w:val="002D2725"/>
    <w:rsid w:val="002D27EC"/>
    <w:rsid w:val="002D2E18"/>
    <w:rsid w:val="002D34B1"/>
    <w:rsid w:val="002D4DC1"/>
    <w:rsid w:val="002D63C8"/>
    <w:rsid w:val="002E1860"/>
    <w:rsid w:val="002E20B6"/>
    <w:rsid w:val="002E464D"/>
    <w:rsid w:val="002E4921"/>
    <w:rsid w:val="002E496A"/>
    <w:rsid w:val="002E55D1"/>
    <w:rsid w:val="002E590E"/>
    <w:rsid w:val="002E5A4F"/>
    <w:rsid w:val="002E7D72"/>
    <w:rsid w:val="002F0DA3"/>
    <w:rsid w:val="002F34B1"/>
    <w:rsid w:val="002F7B0E"/>
    <w:rsid w:val="003006C9"/>
    <w:rsid w:val="00300E1D"/>
    <w:rsid w:val="00302132"/>
    <w:rsid w:val="0030525B"/>
    <w:rsid w:val="003053FC"/>
    <w:rsid w:val="00306253"/>
    <w:rsid w:val="00307058"/>
    <w:rsid w:val="00307549"/>
    <w:rsid w:val="00307AF2"/>
    <w:rsid w:val="003123C5"/>
    <w:rsid w:val="0031412D"/>
    <w:rsid w:val="003149CC"/>
    <w:rsid w:val="00315F27"/>
    <w:rsid w:val="00316876"/>
    <w:rsid w:val="00316DCC"/>
    <w:rsid w:val="0032054C"/>
    <w:rsid w:val="003258B9"/>
    <w:rsid w:val="00326332"/>
    <w:rsid w:val="00326897"/>
    <w:rsid w:val="00327E75"/>
    <w:rsid w:val="003311AA"/>
    <w:rsid w:val="00331F23"/>
    <w:rsid w:val="00332506"/>
    <w:rsid w:val="0033273C"/>
    <w:rsid w:val="003337B2"/>
    <w:rsid w:val="00333C44"/>
    <w:rsid w:val="0033533C"/>
    <w:rsid w:val="003365A1"/>
    <w:rsid w:val="00336D31"/>
    <w:rsid w:val="00337485"/>
    <w:rsid w:val="0033763F"/>
    <w:rsid w:val="003405A9"/>
    <w:rsid w:val="00341F5A"/>
    <w:rsid w:val="003437DE"/>
    <w:rsid w:val="00346CA7"/>
    <w:rsid w:val="00347E88"/>
    <w:rsid w:val="003527C3"/>
    <w:rsid w:val="003532FD"/>
    <w:rsid w:val="00354A62"/>
    <w:rsid w:val="00356CB3"/>
    <w:rsid w:val="00357346"/>
    <w:rsid w:val="0036099E"/>
    <w:rsid w:val="00361E99"/>
    <w:rsid w:val="00365F31"/>
    <w:rsid w:val="0036629F"/>
    <w:rsid w:val="003676CE"/>
    <w:rsid w:val="00370F42"/>
    <w:rsid w:val="00371534"/>
    <w:rsid w:val="003725A5"/>
    <w:rsid w:val="00372956"/>
    <w:rsid w:val="00373897"/>
    <w:rsid w:val="0037545A"/>
    <w:rsid w:val="00375573"/>
    <w:rsid w:val="00382799"/>
    <w:rsid w:val="003876C2"/>
    <w:rsid w:val="00387757"/>
    <w:rsid w:val="00387EB8"/>
    <w:rsid w:val="0039039E"/>
    <w:rsid w:val="00390C62"/>
    <w:rsid w:val="003935C9"/>
    <w:rsid w:val="00395137"/>
    <w:rsid w:val="00396DBA"/>
    <w:rsid w:val="0039757C"/>
    <w:rsid w:val="00397C5E"/>
    <w:rsid w:val="003A0B79"/>
    <w:rsid w:val="003A1977"/>
    <w:rsid w:val="003A42DF"/>
    <w:rsid w:val="003A641A"/>
    <w:rsid w:val="003B04AD"/>
    <w:rsid w:val="003B04DE"/>
    <w:rsid w:val="003B1034"/>
    <w:rsid w:val="003B1361"/>
    <w:rsid w:val="003B154F"/>
    <w:rsid w:val="003B2ED0"/>
    <w:rsid w:val="003B38F9"/>
    <w:rsid w:val="003B54FE"/>
    <w:rsid w:val="003B79F1"/>
    <w:rsid w:val="003B7DB5"/>
    <w:rsid w:val="003C0E28"/>
    <w:rsid w:val="003C23D7"/>
    <w:rsid w:val="003C2534"/>
    <w:rsid w:val="003C425A"/>
    <w:rsid w:val="003C4B65"/>
    <w:rsid w:val="003C5CB8"/>
    <w:rsid w:val="003C60D3"/>
    <w:rsid w:val="003C6CDE"/>
    <w:rsid w:val="003D0717"/>
    <w:rsid w:val="003D60E0"/>
    <w:rsid w:val="003D7712"/>
    <w:rsid w:val="003D7F1D"/>
    <w:rsid w:val="003E18A4"/>
    <w:rsid w:val="003E5093"/>
    <w:rsid w:val="003E5649"/>
    <w:rsid w:val="003E62C5"/>
    <w:rsid w:val="003E6499"/>
    <w:rsid w:val="003E70B6"/>
    <w:rsid w:val="003E7409"/>
    <w:rsid w:val="003F06B1"/>
    <w:rsid w:val="003F2749"/>
    <w:rsid w:val="003F745E"/>
    <w:rsid w:val="00400625"/>
    <w:rsid w:val="00401E17"/>
    <w:rsid w:val="004025E5"/>
    <w:rsid w:val="004026AD"/>
    <w:rsid w:val="0040389E"/>
    <w:rsid w:val="00407277"/>
    <w:rsid w:val="00407E14"/>
    <w:rsid w:val="0041092E"/>
    <w:rsid w:val="0041133D"/>
    <w:rsid w:val="00412119"/>
    <w:rsid w:val="00416D75"/>
    <w:rsid w:val="004204AF"/>
    <w:rsid w:val="00421E20"/>
    <w:rsid w:val="00422A28"/>
    <w:rsid w:val="004232E7"/>
    <w:rsid w:val="00424450"/>
    <w:rsid w:val="00430A25"/>
    <w:rsid w:val="00431386"/>
    <w:rsid w:val="00431976"/>
    <w:rsid w:val="00433F90"/>
    <w:rsid w:val="00435B07"/>
    <w:rsid w:val="00436BAF"/>
    <w:rsid w:val="004378D3"/>
    <w:rsid w:val="00440FB4"/>
    <w:rsid w:val="00443A17"/>
    <w:rsid w:val="00445E12"/>
    <w:rsid w:val="00447CC9"/>
    <w:rsid w:val="00451A20"/>
    <w:rsid w:val="0045332F"/>
    <w:rsid w:val="00453C70"/>
    <w:rsid w:val="00454A8F"/>
    <w:rsid w:val="00454D82"/>
    <w:rsid w:val="00455EC7"/>
    <w:rsid w:val="004560B3"/>
    <w:rsid w:val="0045667F"/>
    <w:rsid w:val="004577AF"/>
    <w:rsid w:val="004577E4"/>
    <w:rsid w:val="00457C64"/>
    <w:rsid w:val="00461D90"/>
    <w:rsid w:val="00462FAE"/>
    <w:rsid w:val="0046375A"/>
    <w:rsid w:val="00464D38"/>
    <w:rsid w:val="004650FF"/>
    <w:rsid w:val="00467FE7"/>
    <w:rsid w:val="00471891"/>
    <w:rsid w:val="00473C7A"/>
    <w:rsid w:val="004755FA"/>
    <w:rsid w:val="00476BCB"/>
    <w:rsid w:val="00477398"/>
    <w:rsid w:val="004777D6"/>
    <w:rsid w:val="00482D6C"/>
    <w:rsid w:val="004870C1"/>
    <w:rsid w:val="00487B7F"/>
    <w:rsid w:val="00490E15"/>
    <w:rsid w:val="00490EF3"/>
    <w:rsid w:val="00491E57"/>
    <w:rsid w:val="00492823"/>
    <w:rsid w:val="004939A1"/>
    <w:rsid w:val="00497242"/>
    <w:rsid w:val="00497696"/>
    <w:rsid w:val="004A1F64"/>
    <w:rsid w:val="004A2211"/>
    <w:rsid w:val="004A2221"/>
    <w:rsid w:val="004A281C"/>
    <w:rsid w:val="004A40BA"/>
    <w:rsid w:val="004A4678"/>
    <w:rsid w:val="004A57BC"/>
    <w:rsid w:val="004A5E17"/>
    <w:rsid w:val="004A5E3C"/>
    <w:rsid w:val="004A6C92"/>
    <w:rsid w:val="004B0435"/>
    <w:rsid w:val="004B0AFA"/>
    <w:rsid w:val="004B23FC"/>
    <w:rsid w:val="004B4D66"/>
    <w:rsid w:val="004B61B5"/>
    <w:rsid w:val="004C0842"/>
    <w:rsid w:val="004C4E83"/>
    <w:rsid w:val="004C634C"/>
    <w:rsid w:val="004C737A"/>
    <w:rsid w:val="004C74C1"/>
    <w:rsid w:val="004D03B7"/>
    <w:rsid w:val="004D0986"/>
    <w:rsid w:val="004D09B5"/>
    <w:rsid w:val="004D1543"/>
    <w:rsid w:val="004D1DA6"/>
    <w:rsid w:val="004D3F16"/>
    <w:rsid w:val="004D5BCD"/>
    <w:rsid w:val="004D6795"/>
    <w:rsid w:val="004D73A3"/>
    <w:rsid w:val="004E0318"/>
    <w:rsid w:val="004F07C7"/>
    <w:rsid w:val="004F1414"/>
    <w:rsid w:val="004F1E0D"/>
    <w:rsid w:val="004F2EF2"/>
    <w:rsid w:val="004F3AF7"/>
    <w:rsid w:val="004F42E1"/>
    <w:rsid w:val="004F566F"/>
    <w:rsid w:val="004F66CE"/>
    <w:rsid w:val="004F7599"/>
    <w:rsid w:val="004F7EB7"/>
    <w:rsid w:val="0050057A"/>
    <w:rsid w:val="00501646"/>
    <w:rsid w:val="00501C9F"/>
    <w:rsid w:val="00502D0D"/>
    <w:rsid w:val="0050340D"/>
    <w:rsid w:val="00503E59"/>
    <w:rsid w:val="00504515"/>
    <w:rsid w:val="00506C80"/>
    <w:rsid w:val="0051308A"/>
    <w:rsid w:val="0051691D"/>
    <w:rsid w:val="00516BDF"/>
    <w:rsid w:val="00517F74"/>
    <w:rsid w:val="005214FC"/>
    <w:rsid w:val="0052298F"/>
    <w:rsid w:val="005240C6"/>
    <w:rsid w:val="00526810"/>
    <w:rsid w:val="005353AE"/>
    <w:rsid w:val="00540B59"/>
    <w:rsid w:val="005411C3"/>
    <w:rsid w:val="00543682"/>
    <w:rsid w:val="00544562"/>
    <w:rsid w:val="005458C0"/>
    <w:rsid w:val="00547381"/>
    <w:rsid w:val="0055076D"/>
    <w:rsid w:val="00550D4A"/>
    <w:rsid w:val="00551D70"/>
    <w:rsid w:val="005528A7"/>
    <w:rsid w:val="00553A8E"/>
    <w:rsid w:val="00555342"/>
    <w:rsid w:val="00556776"/>
    <w:rsid w:val="00557AFF"/>
    <w:rsid w:val="00566E79"/>
    <w:rsid w:val="00567991"/>
    <w:rsid w:val="00570747"/>
    <w:rsid w:val="00574571"/>
    <w:rsid w:val="00580B63"/>
    <w:rsid w:val="005825BE"/>
    <w:rsid w:val="0058274F"/>
    <w:rsid w:val="005835BF"/>
    <w:rsid w:val="005856D9"/>
    <w:rsid w:val="0058612F"/>
    <w:rsid w:val="00587580"/>
    <w:rsid w:val="0059000B"/>
    <w:rsid w:val="00591B8F"/>
    <w:rsid w:val="0059366B"/>
    <w:rsid w:val="005937CA"/>
    <w:rsid w:val="005938C0"/>
    <w:rsid w:val="00594F13"/>
    <w:rsid w:val="005A1ACD"/>
    <w:rsid w:val="005A1DE3"/>
    <w:rsid w:val="005A39ED"/>
    <w:rsid w:val="005A645C"/>
    <w:rsid w:val="005A717F"/>
    <w:rsid w:val="005B4067"/>
    <w:rsid w:val="005B441D"/>
    <w:rsid w:val="005B4E49"/>
    <w:rsid w:val="005B55B0"/>
    <w:rsid w:val="005B66D2"/>
    <w:rsid w:val="005C224F"/>
    <w:rsid w:val="005D3047"/>
    <w:rsid w:val="005D546F"/>
    <w:rsid w:val="005E0A49"/>
    <w:rsid w:val="005E2167"/>
    <w:rsid w:val="005E2F31"/>
    <w:rsid w:val="005E469A"/>
    <w:rsid w:val="005E63EA"/>
    <w:rsid w:val="005F1937"/>
    <w:rsid w:val="005F2D50"/>
    <w:rsid w:val="005F32FA"/>
    <w:rsid w:val="005F392F"/>
    <w:rsid w:val="005F76B0"/>
    <w:rsid w:val="005F7EB4"/>
    <w:rsid w:val="00601869"/>
    <w:rsid w:val="0060343B"/>
    <w:rsid w:val="006060B9"/>
    <w:rsid w:val="006067A8"/>
    <w:rsid w:val="00606952"/>
    <w:rsid w:val="00606D13"/>
    <w:rsid w:val="00610B65"/>
    <w:rsid w:val="00611716"/>
    <w:rsid w:val="006124D1"/>
    <w:rsid w:val="006133C1"/>
    <w:rsid w:val="006140B3"/>
    <w:rsid w:val="006162C6"/>
    <w:rsid w:val="00616EAA"/>
    <w:rsid w:val="006171BF"/>
    <w:rsid w:val="0062144D"/>
    <w:rsid w:val="0063271A"/>
    <w:rsid w:val="00633550"/>
    <w:rsid w:val="006360BF"/>
    <w:rsid w:val="00636197"/>
    <w:rsid w:val="00636B47"/>
    <w:rsid w:val="006464C7"/>
    <w:rsid w:val="0065024F"/>
    <w:rsid w:val="00650AFA"/>
    <w:rsid w:val="00650EAC"/>
    <w:rsid w:val="00651230"/>
    <w:rsid w:val="006518D9"/>
    <w:rsid w:val="00651968"/>
    <w:rsid w:val="0065297C"/>
    <w:rsid w:val="0065470D"/>
    <w:rsid w:val="00655160"/>
    <w:rsid w:val="00655210"/>
    <w:rsid w:val="006556E3"/>
    <w:rsid w:val="00662A23"/>
    <w:rsid w:val="00662B4D"/>
    <w:rsid w:val="00663D94"/>
    <w:rsid w:val="00670351"/>
    <w:rsid w:val="00672273"/>
    <w:rsid w:val="006757BB"/>
    <w:rsid w:val="006758EA"/>
    <w:rsid w:val="00677177"/>
    <w:rsid w:val="00682F76"/>
    <w:rsid w:val="00683967"/>
    <w:rsid w:val="00684754"/>
    <w:rsid w:val="00685D28"/>
    <w:rsid w:val="00685F81"/>
    <w:rsid w:val="00687031"/>
    <w:rsid w:val="00687BA1"/>
    <w:rsid w:val="006902C6"/>
    <w:rsid w:val="00692026"/>
    <w:rsid w:val="00692C21"/>
    <w:rsid w:val="006930E6"/>
    <w:rsid w:val="006941B0"/>
    <w:rsid w:val="006945B0"/>
    <w:rsid w:val="00694837"/>
    <w:rsid w:val="00695221"/>
    <w:rsid w:val="006952FD"/>
    <w:rsid w:val="00696DE7"/>
    <w:rsid w:val="006A5622"/>
    <w:rsid w:val="006A56F1"/>
    <w:rsid w:val="006A574F"/>
    <w:rsid w:val="006A709C"/>
    <w:rsid w:val="006A70B5"/>
    <w:rsid w:val="006B1063"/>
    <w:rsid w:val="006B18F3"/>
    <w:rsid w:val="006B1C76"/>
    <w:rsid w:val="006B2F89"/>
    <w:rsid w:val="006B590D"/>
    <w:rsid w:val="006C3DCF"/>
    <w:rsid w:val="006C62EB"/>
    <w:rsid w:val="006D2202"/>
    <w:rsid w:val="006D2EFE"/>
    <w:rsid w:val="006D2FA7"/>
    <w:rsid w:val="006D3EAB"/>
    <w:rsid w:val="006D42F3"/>
    <w:rsid w:val="006D7656"/>
    <w:rsid w:val="006D7EE8"/>
    <w:rsid w:val="006E2192"/>
    <w:rsid w:val="006E4414"/>
    <w:rsid w:val="006E4514"/>
    <w:rsid w:val="006E4A01"/>
    <w:rsid w:val="006E5AC1"/>
    <w:rsid w:val="006E6C02"/>
    <w:rsid w:val="006F0609"/>
    <w:rsid w:val="006F37BB"/>
    <w:rsid w:val="006F431A"/>
    <w:rsid w:val="006F4F94"/>
    <w:rsid w:val="006F63D1"/>
    <w:rsid w:val="006F66E7"/>
    <w:rsid w:val="0070198B"/>
    <w:rsid w:val="00702D89"/>
    <w:rsid w:val="007049F3"/>
    <w:rsid w:val="00705056"/>
    <w:rsid w:val="00706833"/>
    <w:rsid w:val="00706F8F"/>
    <w:rsid w:val="00707B3A"/>
    <w:rsid w:val="00711C01"/>
    <w:rsid w:val="00712890"/>
    <w:rsid w:val="00712BBC"/>
    <w:rsid w:val="00714A92"/>
    <w:rsid w:val="00714AA2"/>
    <w:rsid w:val="0071518C"/>
    <w:rsid w:val="00716CE6"/>
    <w:rsid w:val="00717D36"/>
    <w:rsid w:val="00721C3E"/>
    <w:rsid w:val="0072321F"/>
    <w:rsid w:val="00723C8F"/>
    <w:rsid w:val="007332E0"/>
    <w:rsid w:val="0073383C"/>
    <w:rsid w:val="00733D17"/>
    <w:rsid w:val="00734123"/>
    <w:rsid w:val="00734602"/>
    <w:rsid w:val="00735232"/>
    <w:rsid w:val="0073546C"/>
    <w:rsid w:val="00735F1C"/>
    <w:rsid w:val="00736B3D"/>
    <w:rsid w:val="007376F3"/>
    <w:rsid w:val="0074438B"/>
    <w:rsid w:val="00745FCC"/>
    <w:rsid w:val="0075138C"/>
    <w:rsid w:val="00753076"/>
    <w:rsid w:val="007545D3"/>
    <w:rsid w:val="007548D4"/>
    <w:rsid w:val="007570E5"/>
    <w:rsid w:val="00760D80"/>
    <w:rsid w:val="00763EFF"/>
    <w:rsid w:val="007642C8"/>
    <w:rsid w:val="007651C1"/>
    <w:rsid w:val="00765D42"/>
    <w:rsid w:val="0076693C"/>
    <w:rsid w:val="00767089"/>
    <w:rsid w:val="00767B53"/>
    <w:rsid w:val="00777836"/>
    <w:rsid w:val="00777FAC"/>
    <w:rsid w:val="00781092"/>
    <w:rsid w:val="007821DD"/>
    <w:rsid w:val="00782522"/>
    <w:rsid w:val="007836C4"/>
    <w:rsid w:val="00785DA9"/>
    <w:rsid w:val="00786C4B"/>
    <w:rsid w:val="00787754"/>
    <w:rsid w:val="00792D8E"/>
    <w:rsid w:val="00793F28"/>
    <w:rsid w:val="00794538"/>
    <w:rsid w:val="00796978"/>
    <w:rsid w:val="00797CA2"/>
    <w:rsid w:val="007A09DB"/>
    <w:rsid w:val="007A31AC"/>
    <w:rsid w:val="007A4A0F"/>
    <w:rsid w:val="007A7756"/>
    <w:rsid w:val="007B043D"/>
    <w:rsid w:val="007B0B67"/>
    <w:rsid w:val="007B12AC"/>
    <w:rsid w:val="007B296F"/>
    <w:rsid w:val="007B35AA"/>
    <w:rsid w:val="007B5438"/>
    <w:rsid w:val="007C0A14"/>
    <w:rsid w:val="007C117B"/>
    <w:rsid w:val="007C1D28"/>
    <w:rsid w:val="007C348F"/>
    <w:rsid w:val="007C3B14"/>
    <w:rsid w:val="007C44B8"/>
    <w:rsid w:val="007C473B"/>
    <w:rsid w:val="007C4848"/>
    <w:rsid w:val="007C4FBB"/>
    <w:rsid w:val="007C528F"/>
    <w:rsid w:val="007C75C8"/>
    <w:rsid w:val="007D0C1F"/>
    <w:rsid w:val="007D1123"/>
    <w:rsid w:val="007D4F3D"/>
    <w:rsid w:val="007D6420"/>
    <w:rsid w:val="007D7934"/>
    <w:rsid w:val="007E4E6E"/>
    <w:rsid w:val="007E554F"/>
    <w:rsid w:val="007E5BD7"/>
    <w:rsid w:val="007E618A"/>
    <w:rsid w:val="007E6B02"/>
    <w:rsid w:val="007E7A53"/>
    <w:rsid w:val="007F148D"/>
    <w:rsid w:val="007F2813"/>
    <w:rsid w:val="007F3DDA"/>
    <w:rsid w:val="007F6A9F"/>
    <w:rsid w:val="007F7BBD"/>
    <w:rsid w:val="00801E4E"/>
    <w:rsid w:val="008023BA"/>
    <w:rsid w:val="00803A36"/>
    <w:rsid w:val="0081057B"/>
    <w:rsid w:val="008114BA"/>
    <w:rsid w:val="00811FE5"/>
    <w:rsid w:val="008144BB"/>
    <w:rsid w:val="00822E98"/>
    <w:rsid w:val="00825873"/>
    <w:rsid w:val="008262E6"/>
    <w:rsid w:val="008273AE"/>
    <w:rsid w:val="00830F0B"/>
    <w:rsid w:val="00832547"/>
    <w:rsid w:val="00834415"/>
    <w:rsid w:val="00836A44"/>
    <w:rsid w:val="00837129"/>
    <w:rsid w:val="0083746F"/>
    <w:rsid w:val="008423C8"/>
    <w:rsid w:val="00844CC9"/>
    <w:rsid w:val="00850EB5"/>
    <w:rsid w:val="00852CE3"/>
    <w:rsid w:val="008607C5"/>
    <w:rsid w:val="008628D0"/>
    <w:rsid w:val="00864410"/>
    <w:rsid w:val="008648C3"/>
    <w:rsid w:val="008654BA"/>
    <w:rsid w:val="00865B3B"/>
    <w:rsid w:val="00866EA9"/>
    <w:rsid w:val="008679A3"/>
    <w:rsid w:val="00867E1A"/>
    <w:rsid w:val="008705B1"/>
    <w:rsid w:val="00874D93"/>
    <w:rsid w:val="0087611A"/>
    <w:rsid w:val="0087718D"/>
    <w:rsid w:val="0088006E"/>
    <w:rsid w:val="008806BC"/>
    <w:rsid w:val="00881EF6"/>
    <w:rsid w:val="00882A20"/>
    <w:rsid w:val="00882D4E"/>
    <w:rsid w:val="00882F89"/>
    <w:rsid w:val="00885EE7"/>
    <w:rsid w:val="00887A7E"/>
    <w:rsid w:val="0089170C"/>
    <w:rsid w:val="008921ED"/>
    <w:rsid w:val="00894DCF"/>
    <w:rsid w:val="00896DE7"/>
    <w:rsid w:val="008972E5"/>
    <w:rsid w:val="00897858"/>
    <w:rsid w:val="008A3C27"/>
    <w:rsid w:val="008A59EE"/>
    <w:rsid w:val="008A7432"/>
    <w:rsid w:val="008A7925"/>
    <w:rsid w:val="008B42F3"/>
    <w:rsid w:val="008B59CA"/>
    <w:rsid w:val="008B5F07"/>
    <w:rsid w:val="008B6AB9"/>
    <w:rsid w:val="008B7499"/>
    <w:rsid w:val="008C13FD"/>
    <w:rsid w:val="008C1991"/>
    <w:rsid w:val="008C1CFF"/>
    <w:rsid w:val="008D1FAC"/>
    <w:rsid w:val="008D3CF1"/>
    <w:rsid w:val="008E0004"/>
    <w:rsid w:val="008E06A3"/>
    <w:rsid w:val="008E151A"/>
    <w:rsid w:val="008E1ED5"/>
    <w:rsid w:val="008E301D"/>
    <w:rsid w:val="008E549C"/>
    <w:rsid w:val="008E6014"/>
    <w:rsid w:val="008F209C"/>
    <w:rsid w:val="008F2104"/>
    <w:rsid w:val="008F5277"/>
    <w:rsid w:val="00900590"/>
    <w:rsid w:val="00900F8D"/>
    <w:rsid w:val="00900FEE"/>
    <w:rsid w:val="0090296E"/>
    <w:rsid w:val="00903F74"/>
    <w:rsid w:val="00905A69"/>
    <w:rsid w:val="00907C0F"/>
    <w:rsid w:val="00912656"/>
    <w:rsid w:val="00916086"/>
    <w:rsid w:val="00916C7E"/>
    <w:rsid w:val="009201F2"/>
    <w:rsid w:val="00920BDF"/>
    <w:rsid w:val="00921CFE"/>
    <w:rsid w:val="009251D4"/>
    <w:rsid w:val="00925E0A"/>
    <w:rsid w:val="009260B8"/>
    <w:rsid w:val="00926A76"/>
    <w:rsid w:val="009331EC"/>
    <w:rsid w:val="00934E37"/>
    <w:rsid w:val="00934EA3"/>
    <w:rsid w:val="00935FAB"/>
    <w:rsid w:val="00940CF2"/>
    <w:rsid w:val="00942607"/>
    <w:rsid w:val="00942FBA"/>
    <w:rsid w:val="00944870"/>
    <w:rsid w:val="00945B60"/>
    <w:rsid w:val="00947C96"/>
    <w:rsid w:val="009516EB"/>
    <w:rsid w:val="00954F17"/>
    <w:rsid w:val="00957BA3"/>
    <w:rsid w:val="0096199B"/>
    <w:rsid w:val="00961AFA"/>
    <w:rsid w:val="00962BE4"/>
    <w:rsid w:val="0096459F"/>
    <w:rsid w:val="009671EC"/>
    <w:rsid w:val="00970A10"/>
    <w:rsid w:val="00970D00"/>
    <w:rsid w:val="00971C62"/>
    <w:rsid w:val="00973CF1"/>
    <w:rsid w:val="00973EB9"/>
    <w:rsid w:val="0097432A"/>
    <w:rsid w:val="00976D99"/>
    <w:rsid w:val="009810EE"/>
    <w:rsid w:val="0098159C"/>
    <w:rsid w:val="00981E02"/>
    <w:rsid w:val="0098218F"/>
    <w:rsid w:val="00983481"/>
    <w:rsid w:val="00985D55"/>
    <w:rsid w:val="00986190"/>
    <w:rsid w:val="0098781F"/>
    <w:rsid w:val="0099112A"/>
    <w:rsid w:val="009920FB"/>
    <w:rsid w:val="00994B4D"/>
    <w:rsid w:val="00994BE9"/>
    <w:rsid w:val="0099543A"/>
    <w:rsid w:val="00997F39"/>
    <w:rsid w:val="009A1FF2"/>
    <w:rsid w:val="009A31E1"/>
    <w:rsid w:val="009A48E3"/>
    <w:rsid w:val="009A49AC"/>
    <w:rsid w:val="009A7334"/>
    <w:rsid w:val="009A7718"/>
    <w:rsid w:val="009B4070"/>
    <w:rsid w:val="009C0B3A"/>
    <w:rsid w:val="009C4B68"/>
    <w:rsid w:val="009C65D6"/>
    <w:rsid w:val="009C693C"/>
    <w:rsid w:val="009C6CC5"/>
    <w:rsid w:val="009D175D"/>
    <w:rsid w:val="009D1BCC"/>
    <w:rsid w:val="009D1C5B"/>
    <w:rsid w:val="009D27DE"/>
    <w:rsid w:val="009D4BE0"/>
    <w:rsid w:val="009D78ED"/>
    <w:rsid w:val="009E1572"/>
    <w:rsid w:val="009E2C71"/>
    <w:rsid w:val="009E4CAA"/>
    <w:rsid w:val="009E4E9E"/>
    <w:rsid w:val="009E6057"/>
    <w:rsid w:val="009E72F2"/>
    <w:rsid w:val="009E7F52"/>
    <w:rsid w:val="009F05BF"/>
    <w:rsid w:val="009F6651"/>
    <w:rsid w:val="009F7961"/>
    <w:rsid w:val="00A010A0"/>
    <w:rsid w:val="00A01998"/>
    <w:rsid w:val="00A01CC1"/>
    <w:rsid w:val="00A02F7C"/>
    <w:rsid w:val="00A0388C"/>
    <w:rsid w:val="00A03E96"/>
    <w:rsid w:val="00A04EEE"/>
    <w:rsid w:val="00A11B58"/>
    <w:rsid w:val="00A1235B"/>
    <w:rsid w:val="00A13055"/>
    <w:rsid w:val="00A16C87"/>
    <w:rsid w:val="00A21B88"/>
    <w:rsid w:val="00A22406"/>
    <w:rsid w:val="00A2244C"/>
    <w:rsid w:val="00A24151"/>
    <w:rsid w:val="00A2437E"/>
    <w:rsid w:val="00A24411"/>
    <w:rsid w:val="00A24C13"/>
    <w:rsid w:val="00A26AE4"/>
    <w:rsid w:val="00A27D6F"/>
    <w:rsid w:val="00A316F8"/>
    <w:rsid w:val="00A323A8"/>
    <w:rsid w:val="00A33383"/>
    <w:rsid w:val="00A35A3A"/>
    <w:rsid w:val="00A36C87"/>
    <w:rsid w:val="00A37DAC"/>
    <w:rsid w:val="00A421C0"/>
    <w:rsid w:val="00A455C2"/>
    <w:rsid w:val="00A4567B"/>
    <w:rsid w:val="00A46337"/>
    <w:rsid w:val="00A46C08"/>
    <w:rsid w:val="00A46D88"/>
    <w:rsid w:val="00A51D79"/>
    <w:rsid w:val="00A52954"/>
    <w:rsid w:val="00A52AC4"/>
    <w:rsid w:val="00A54CFD"/>
    <w:rsid w:val="00A56AC5"/>
    <w:rsid w:val="00A57692"/>
    <w:rsid w:val="00A57913"/>
    <w:rsid w:val="00A62E6E"/>
    <w:rsid w:val="00A64396"/>
    <w:rsid w:val="00A643D3"/>
    <w:rsid w:val="00A67256"/>
    <w:rsid w:val="00A673E4"/>
    <w:rsid w:val="00A70061"/>
    <w:rsid w:val="00A73AC8"/>
    <w:rsid w:val="00A7512C"/>
    <w:rsid w:val="00A77852"/>
    <w:rsid w:val="00A8018A"/>
    <w:rsid w:val="00A80B9F"/>
    <w:rsid w:val="00A82828"/>
    <w:rsid w:val="00A8298F"/>
    <w:rsid w:val="00A83A39"/>
    <w:rsid w:val="00A840B7"/>
    <w:rsid w:val="00A85DA4"/>
    <w:rsid w:val="00A86273"/>
    <w:rsid w:val="00A86727"/>
    <w:rsid w:val="00A869AC"/>
    <w:rsid w:val="00A902D1"/>
    <w:rsid w:val="00A9031D"/>
    <w:rsid w:val="00A91A5F"/>
    <w:rsid w:val="00A91C92"/>
    <w:rsid w:val="00A92CBA"/>
    <w:rsid w:val="00A93BE5"/>
    <w:rsid w:val="00A94B47"/>
    <w:rsid w:val="00A961EB"/>
    <w:rsid w:val="00A96CF5"/>
    <w:rsid w:val="00A9765A"/>
    <w:rsid w:val="00AA00E7"/>
    <w:rsid w:val="00AA0C7D"/>
    <w:rsid w:val="00AA1621"/>
    <w:rsid w:val="00AA2C11"/>
    <w:rsid w:val="00AA2EAF"/>
    <w:rsid w:val="00AA4B96"/>
    <w:rsid w:val="00AA6795"/>
    <w:rsid w:val="00AB1127"/>
    <w:rsid w:val="00AB16E7"/>
    <w:rsid w:val="00AB2BEC"/>
    <w:rsid w:val="00AB3375"/>
    <w:rsid w:val="00AB47F6"/>
    <w:rsid w:val="00AB59CE"/>
    <w:rsid w:val="00AB6161"/>
    <w:rsid w:val="00AC0728"/>
    <w:rsid w:val="00AC104C"/>
    <w:rsid w:val="00AC194D"/>
    <w:rsid w:val="00AC20CE"/>
    <w:rsid w:val="00AC2EF3"/>
    <w:rsid w:val="00AC37B3"/>
    <w:rsid w:val="00AC41DA"/>
    <w:rsid w:val="00AC46AA"/>
    <w:rsid w:val="00AC5DEA"/>
    <w:rsid w:val="00AC642E"/>
    <w:rsid w:val="00AC6740"/>
    <w:rsid w:val="00AD0102"/>
    <w:rsid w:val="00AD362C"/>
    <w:rsid w:val="00AD3CDE"/>
    <w:rsid w:val="00AE0618"/>
    <w:rsid w:val="00AE1285"/>
    <w:rsid w:val="00AE1695"/>
    <w:rsid w:val="00AE27C4"/>
    <w:rsid w:val="00AE3E54"/>
    <w:rsid w:val="00AE49B2"/>
    <w:rsid w:val="00AE58A6"/>
    <w:rsid w:val="00AE67B7"/>
    <w:rsid w:val="00AE69DC"/>
    <w:rsid w:val="00AE6BA1"/>
    <w:rsid w:val="00AF0D5B"/>
    <w:rsid w:val="00AF29FD"/>
    <w:rsid w:val="00AF3873"/>
    <w:rsid w:val="00AF51DA"/>
    <w:rsid w:val="00AF5D41"/>
    <w:rsid w:val="00AF65BF"/>
    <w:rsid w:val="00B0132C"/>
    <w:rsid w:val="00B02E53"/>
    <w:rsid w:val="00B053E1"/>
    <w:rsid w:val="00B05E50"/>
    <w:rsid w:val="00B07F4A"/>
    <w:rsid w:val="00B10691"/>
    <w:rsid w:val="00B118B3"/>
    <w:rsid w:val="00B122DE"/>
    <w:rsid w:val="00B12F2E"/>
    <w:rsid w:val="00B13E95"/>
    <w:rsid w:val="00B14B68"/>
    <w:rsid w:val="00B158B6"/>
    <w:rsid w:val="00B16BE5"/>
    <w:rsid w:val="00B16C05"/>
    <w:rsid w:val="00B203A6"/>
    <w:rsid w:val="00B21A40"/>
    <w:rsid w:val="00B24A6B"/>
    <w:rsid w:val="00B24A95"/>
    <w:rsid w:val="00B26206"/>
    <w:rsid w:val="00B264B5"/>
    <w:rsid w:val="00B27E08"/>
    <w:rsid w:val="00B312E1"/>
    <w:rsid w:val="00B31D61"/>
    <w:rsid w:val="00B32146"/>
    <w:rsid w:val="00B33FC3"/>
    <w:rsid w:val="00B34BA9"/>
    <w:rsid w:val="00B3727D"/>
    <w:rsid w:val="00B378ED"/>
    <w:rsid w:val="00B3794A"/>
    <w:rsid w:val="00B40289"/>
    <w:rsid w:val="00B41E4B"/>
    <w:rsid w:val="00B44A19"/>
    <w:rsid w:val="00B44A42"/>
    <w:rsid w:val="00B46F8D"/>
    <w:rsid w:val="00B47BD6"/>
    <w:rsid w:val="00B505C7"/>
    <w:rsid w:val="00B52C2A"/>
    <w:rsid w:val="00B52C3D"/>
    <w:rsid w:val="00B52D15"/>
    <w:rsid w:val="00B53338"/>
    <w:rsid w:val="00B53CD3"/>
    <w:rsid w:val="00B5445E"/>
    <w:rsid w:val="00B5683A"/>
    <w:rsid w:val="00B56D12"/>
    <w:rsid w:val="00B56EA8"/>
    <w:rsid w:val="00B60586"/>
    <w:rsid w:val="00B616FE"/>
    <w:rsid w:val="00B62052"/>
    <w:rsid w:val="00B6466A"/>
    <w:rsid w:val="00B66C89"/>
    <w:rsid w:val="00B7106A"/>
    <w:rsid w:val="00B71A8C"/>
    <w:rsid w:val="00B73384"/>
    <w:rsid w:val="00B755B1"/>
    <w:rsid w:val="00B76D95"/>
    <w:rsid w:val="00B81735"/>
    <w:rsid w:val="00B83ACB"/>
    <w:rsid w:val="00B83C07"/>
    <w:rsid w:val="00B8507D"/>
    <w:rsid w:val="00B852AC"/>
    <w:rsid w:val="00B8604A"/>
    <w:rsid w:val="00B86476"/>
    <w:rsid w:val="00B871AF"/>
    <w:rsid w:val="00B92A4C"/>
    <w:rsid w:val="00B93CD3"/>
    <w:rsid w:val="00B945EE"/>
    <w:rsid w:val="00B96548"/>
    <w:rsid w:val="00BA07A3"/>
    <w:rsid w:val="00BA0B0E"/>
    <w:rsid w:val="00BA2DCA"/>
    <w:rsid w:val="00BA7345"/>
    <w:rsid w:val="00BA769D"/>
    <w:rsid w:val="00BB052A"/>
    <w:rsid w:val="00BB0C29"/>
    <w:rsid w:val="00BB1F7B"/>
    <w:rsid w:val="00BB2FC0"/>
    <w:rsid w:val="00BB3F47"/>
    <w:rsid w:val="00BB5202"/>
    <w:rsid w:val="00BB66E3"/>
    <w:rsid w:val="00BC0662"/>
    <w:rsid w:val="00BC1F06"/>
    <w:rsid w:val="00BC2C96"/>
    <w:rsid w:val="00BC3862"/>
    <w:rsid w:val="00BC6FFC"/>
    <w:rsid w:val="00BD0020"/>
    <w:rsid w:val="00BD0940"/>
    <w:rsid w:val="00BD0EC2"/>
    <w:rsid w:val="00BD1FC0"/>
    <w:rsid w:val="00BD23E0"/>
    <w:rsid w:val="00BD3472"/>
    <w:rsid w:val="00BD3866"/>
    <w:rsid w:val="00BD58E7"/>
    <w:rsid w:val="00BD5F27"/>
    <w:rsid w:val="00BE2989"/>
    <w:rsid w:val="00BE3BA8"/>
    <w:rsid w:val="00BE3F38"/>
    <w:rsid w:val="00BE6C80"/>
    <w:rsid w:val="00BE7298"/>
    <w:rsid w:val="00BE7C7F"/>
    <w:rsid w:val="00BF0CB5"/>
    <w:rsid w:val="00BF0F51"/>
    <w:rsid w:val="00BF1257"/>
    <w:rsid w:val="00BF16EB"/>
    <w:rsid w:val="00BF24EE"/>
    <w:rsid w:val="00BF4FE5"/>
    <w:rsid w:val="00BF61C3"/>
    <w:rsid w:val="00BF6446"/>
    <w:rsid w:val="00BF72BF"/>
    <w:rsid w:val="00C00621"/>
    <w:rsid w:val="00C00C8E"/>
    <w:rsid w:val="00C01EEA"/>
    <w:rsid w:val="00C01F16"/>
    <w:rsid w:val="00C02203"/>
    <w:rsid w:val="00C02C4F"/>
    <w:rsid w:val="00C03876"/>
    <w:rsid w:val="00C057A6"/>
    <w:rsid w:val="00C12101"/>
    <w:rsid w:val="00C1400A"/>
    <w:rsid w:val="00C15465"/>
    <w:rsid w:val="00C201F1"/>
    <w:rsid w:val="00C20F08"/>
    <w:rsid w:val="00C21168"/>
    <w:rsid w:val="00C251A4"/>
    <w:rsid w:val="00C26178"/>
    <w:rsid w:val="00C318A0"/>
    <w:rsid w:val="00C3487D"/>
    <w:rsid w:val="00C34CBA"/>
    <w:rsid w:val="00C37757"/>
    <w:rsid w:val="00C40D68"/>
    <w:rsid w:val="00C43F77"/>
    <w:rsid w:val="00C46804"/>
    <w:rsid w:val="00C47EBF"/>
    <w:rsid w:val="00C5057C"/>
    <w:rsid w:val="00C51476"/>
    <w:rsid w:val="00C54B85"/>
    <w:rsid w:val="00C55170"/>
    <w:rsid w:val="00C55645"/>
    <w:rsid w:val="00C6294F"/>
    <w:rsid w:val="00C652FB"/>
    <w:rsid w:val="00C65A5F"/>
    <w:rsid w:val="00C65B6C"/>
    <w:rsid w:val="00C6679E"/>
    <w:rsid w:val="00C7134E"/>
    <w:rsid w:val="00C72749"/>
    <w:rsid w:val="00C74C88"/>
    <w:rsid w:val="00C833BE"/>
    <w:rsid w:val="00C85BAF"/>
    <w:rsid w:val="00C86F12"/>
    <w:rsid w:val="00C87E2A"/>
    <w:rsid w:val="00C90A63"/>
    <w:rsid w:val="00C9218B"/>
    <w:rsid w:val="00C922B6"/>
    <w:rsid w:val="00C93A47"/>
    <w:rsid w:val="00C94F0D"/>
    <w:rsid w:val="00C9506F"/>
    <w:rsid w:val="00C963A9"/>
    <w:rsid w:val="00C9785E"/>
    <w:rsid w:val="00C97D6C"/>
    <w:rsid w:val="00CA02B1"/>
    <w:rsid w:val="00CA12A9"/>
    <w:rsid w:val="00CA1F88"/>
    <w:rsid w:val="00CA2BBD"/>
    <w:rsid w:val="00CA44D9"/>
    <w:rsid w:val="00CA48BA"/>
    <w:rsid w:val="00CA4B5B"/>
    <w:rsid w:val="00CA61E6"/>
    <w:rsid w:val="00CA7E9B"/>
    <w:rsid w:val="00CB00B8"/>
    <w:rsid w:val="00CB076E"/>
    <w:rsid w:val="00CB299F"/>
    <w:rsid w:val="00CC0C1E"/>
    <w:rsid w:val="00CC1C82"/>
    <w:rsid w:val="00CC41CC"/>
    <w:rsid w:val="00CC424F"/>
    <w:rsid w:val="00CC622E"/>
    <w:rsid w:val="00CC7945"/>
    <w:rsid w:val="00CC7A7A"/>
    <w:rsid w:val="00CD3A8C"/>
    <w:rsid w:val="00CD4A8A"/>
    <w:rsid w:val="00CD5DA8"/>
    <w:rsid w:val="00CD6FB1"/>
    <w:rsid w:val="00CE14D6"/>
    <w:rsid w:val="00CE4EDE"/>
    <w:rsid w:val="00CE69C8"/>
    <w:rsid w:val="00CE71C2"/>
    <w:rsid w:val="00CE735F"/>
    <w:rsid w:val="00CE7A0D"/>
    <w:rsid w:val="00CF016C"/>
    <w:rsid w:val="00CF08F6"/>
    <w:rsid w:val="00CF1D32"/>
    <w:rsid w:val="00CF1D8A"/>
    <w:rsid w:val="00CF1EE3"/>
    <w:rsid w:val="00CF3693"/>
    <w:rsid w:val="00CF3F99"/>
    <w:rsid w:val="00CF4BE0"/>
    <w:rsid w:val="00CF4E16"/>
    <w:rsid w:val="00D011C8"/>
    <w:rsid w:val="00D047BA"/>
    <w:rsid w:val="00D060C4"/>
    <w:rsid w:val="00D0675F"/>
    <w:rsid w:val="00D067E8"/>
    <w:rsid w:val="00D112B8"/>
    <w:rsid w:val="00D13D70"/>
    <w:rsid w:val="00D13DE8"/>
    <w:rsid w:val="00D145A2"/>
    <w:rsid w:val="00D167F7"/>
    <w:rsid w:val="00D172BE"/>
    <w:rsid w:val="00D17B6C"/>
    <w:rsid w:val="00D20859"/>
    <w:rsid w:val="00D22536"/>
    <w:rsid w:val="00D2271E"/>
    <w:rsid w:val="00D3068A"/>
    <w:rsid w:val="00D31810"/>
    <w:rsid w:val="00D33C2A"/>
    <w:rsid w:val="00D347C6"/>
    <w:rsid w:val="00D35708"/>
    <w:rsid w:val="00D36E26"/>
    <w:rsid w:val="00D370B6"/>
    <w:rsid w:val="00D40575"/>
    <w:rsid w:val="00D41FAC"/>
    <w:rsid w:val="00D51B56"/>
    <w:rsid w:val="00D52AA4"/>
    <w:rsid w:val="00D53261"/>
    <w:rsid w:val="00D53F96"/>
    <w:rsid w:val="00D5494B"/>
    <w:rsid w:val="00D54FC9"/>
    <w:rsid w:val="00D5625A"/>
    <w:rsid w:val="00D57335"/>
    <w:rsid w:val="00D57ECB"/>
    <w:rsid w:val="00D620D0"/>
    <w:rsid w:val="00D621D2"/>
    <w:rsid w:val="00D64A12"/>
    <w:rsid w:val="00D652FF"/>
    <w:rsid w:val="00D678A0"/>
    <w:rsid w:val="00D7177B"/>
    <w:rsid w:val="00D72C5C"/>
    <w:rsid w:val="00D736EC"/>
    <w:rsid w:val="00D807A8"/>
    <w:rsid w:val="00D81540"/>
    <w:rsid w:val="00D81EFE"/>
    <w:rsid w:val="00D8424D"/>
    <w:rsid w:val="00D8516B"/>
    <w:rsid w:val="00D85931"/>
    <w:rsid w:val="00D85EBB"/>
    <w:rsid w:val="00D85F8E"/>
    <w:rsid w:val="00D861EB"/>
    <w:rsid w:val="00D90D33"/>
    <w:rsid w:val="00D94689"/>
    <w:rsid w:val="00D95B53"/>
    <w:rsid w:val="00D95E2C"/>
    <w:rsid w:val="00D968C2"/>
    <w:rsid w:val="00D96BB3"/>
    <w:rsid w:val="00DA0F16"/>
    <w:rsid w:val="00DA3D16"/>
    <w:rsid w:val="00DA3EFD"/>
    <w:rsid w:val="00DA547A"/>
    <w:rsid w:val="00DA54E6"/>
    <w:rsid w:val="00DA6695"/>
    <w:rsid w:val="00DA7C1E"/>
    <w:rsid w:val="00DB1F2E"/>
    <w:rsid w:val="00DB24EC"/>
    <w:rsid w:val="00DB30D2"/>
    <w:rsid w:val="00DB30DF"/>
    <w:rsid w:val="00DB4059"/>
    <w:rsid w:val="00DB5C7E"/>
    <w:rsid w:val="00DB7573"/>
    <w:rsid w:val="00DB7CFA"/>
    <w:rsid w:val="00DC06DE"/>
    <w:rsid w:val="00DC117F"/>
    <w:rsid w:val="00DC2601"/>
    <w:rsid w:val="00DC3547"/>
    <w:rsid w:val="00DC3E51"/>
    <w:rsid w:val="00DC3E5C"/>
    <w:rsid w:val="00DC5F88"/>
    <w:rsid w:val="00DC60D9"/>
    <w:rsid w:val="00DC6BBF"/>
    <w:rsid w:val="00DC7649"/>
    <w:rsid w:val="00DD0FB7"/>
    <w:rsid w:val="00DD3775"/>
    <w:rsid w:val="00DD6D9A"/>
    <w:rsid w:val="00DE0F4D"/>
    <w:rsid w:val="00DE1FF3"/>
    <w:rsid w:val="00DE2CF7"/>
    <w:rsid w:val="00DE388A"/>
    <w:rsid w:val="00DE42B8"/>
    <w:rsid w:val="00DE7856"/>
    <w:rsid w:val="00DF119D"/>
    <w:rsid w:val="00DF15FF"/>
    <w:rsid w:val="00DF1D49"/>
    <w:rsid w:val="00DF38C0"/>
    <w:rsid w:val="00DF4331"/>
    <w:rsid w:val="00DF7413"/>
    <w:rsid w:val="00E012DC"/>
    <w:rsid w:val="00E02434"/>
    <w:rsid w:val="00E05EC6"/>
    <w:rsid w:val="00E07FF5"/>
    <w:rsid w:val="00E13C05"/>
    <w:rsid w:val="00E147FE"/>
    <w:rsid w:val="00E1525C"/>
    <w:rsid w:val="00E164C9"/>
    <w:rsid w:val="00E20F4A"/>
    <w:rsid w:val="00E213B2"/>
    <w:rsid w:val="00E2224F"/>
    <w:rsid w:val="00E223AA"/>
    <w:rsid w:val="00E22474"/>
    <w:rsid w:val="00E259CB"/>
    <w:rsid w:val="00E27765"/>
    <w:rsid w:val="00E27A1E"/>
    <w:rsid w:val="00E27A9C"/>
    <w:rsid w:val="00E27D31"/>
    <w:rsid w:val="00E31465"/>
    <w:rsid w:val="00E3159A"/>
    <w:rsid w:val="00E326A8"/>
    <w:rsid w:val="00E328A4"/>
    <w:rsid w:val="00E33BAF"/>
    <w:rsid w:val="00E34E94"/>
    <w:rsid w:val="00E364FC"/>
    <w:rsid w:val="00E37718"/>
    <w:rsid w:val="00E409BC"/>
    <w:rsid w:val="00E40B74"/>
    <w:rsid w:val="00E477BF"/>
    <w:rsid w:val="00E51D45"/>
    <w:rsid w:val="00E53F0B"/>
    <w:rsid w:val="00E541B2"/>
    <w:rsid w:val="00E56B5E"/>
    <w:rsid w:val="00E571D8"/>
    <w:rsid w:val="00E623A0"/>
    <w:rsid w:val="00E62F39"/>
    <w:rsid w:val="00E67514"/>
    <w:rsid w:val="00E716E7"/>
    <w:rsid w:val="00E7326B"/>
    <w:rsid w:val="00E77D94"/>
    <w:rsid w:val="00E8095F"/>
    <w:rsid w:val="00E822C4"/>
    <w:rsid w:val="00E838BE"/>
    <w:rsid w:val="00E84A2E"/>
    <w:rsid w:val="00E852DA"/>
    <w:rsid w:val="00E868A9"/>
    <w:rsid w:val="00E90EDF"/>
    <w:rsid w:val="00E9153F"/>
    <w:rsid w:val="00E95AE6"/>
    <w:rsid w:val="00E96157"/>
    <w:rsid w:val="00E96527"/>
    <w:rsid w:val="00E969D7"/>
    <w:rsid w:val="00E96D1A"/>
    <w:rsid w:val="00EA18F7"/>
    <w:rsid w:val="00EA2139"/>
    <w:rsid w:val="00EB0348"/>
    <w:rsid w:val="00EB118B"/>
    <w:rsid w:val="00EB202E"/>
    <w:rsid w:val="00EB24B3"/>
    <w:rsid w:val="00EB2CD1"/>
    <w:rsid w:val="00EB3BC9"/>
    <w:rsid w:val="00EB488D"/>
    <w:rsid w:val="00EB5FBC"/>
    <w:rsid w:val="00EB6ABF"/>
    <w:rsid w:val="00EB6EB2"/>
    <w:rsid w:val="00EC3D16"/>
    <w:rsid w:val="00EC6058"/>
    <w:rsid w:val="00EC6B18"/>
    <w:rsid w:val="00EC70CC"/>
    <w:rsid w:val="00ED0658"/>
    <w:rsid w:val="00ED10B8"/>
    <w:rsid w:val="00ED1598"/>
    <w:rsid w:val="00ED16C9"/>
    <w:rsid w:val="00ED323D"/>
    <w:rsid w:val="00ED3468"/>
    <w:rsid w:val="00ED37F1"/>
    <w:rsid w:val="00ED393C"/>
    <w:rsid w:val="00ED45B6"/>
    <w:rsid w:val="00ED7170"/>
    <w:rsid w:val="00ED7E9C"/>
    <w:rsid w:val="00EE1B19"/>
    <w:rsid w:val="00EE38B0"/>
    <w:rsid w:val="00EE55B4"/>
    <w:rsid w:val="00EE64C1"/>
    <w:rsid w:val="00EE67D1"/>
    <w:rsid w:val="00EF0211"/>
    <w:rsid w:val="00EF1287"/>
    <w:rsid w:val="00EF1F2A"/>
    <w:rsid w:val="00EF3B96"/>
    <w:rsid w:val="00EF463B"/>
    <w:rsid w:val="00EF7751"/>
    <w:rsid w:val="00F03E1E"/>
    <w:rsid w:val="00F07583"/>
    <w:rsid w:val="00F10CD7"/>
    <w:rsid w:val="00F125C5"/>
    <w:rsid w:val="00F129F9"/>
    <w:rsid w:val="00F142E1"/>
    <w:rsid w:val="00F176AF"/>
    <w:rsid w:val="00F17EF4"/>
    <w:rsid w:val="00F2061C"/>
    <w:rsid w:val="00F22257"/>
    <w:rsid w:val="00F22A3A"/>
    <w:rsid w:val="00F230BB"/>
    <w:rsid w:val="00F2422C"/>
    <w:rsid w:val="00F2642C"/>
    <w:rsid w:val="00F31529"/>
    <w:rsid w:val="00F318B1"/>
    <w:rsid w:val="00F32273"/>
    <w:rsid w:val="00F3351D"/>
    <w:rsid w:val="00F346EF"/>
    <w:rsid w:val="00F35D2A"/>
    <w:rsid w:val="00F36471"/>
    <w:rsid w:val="00F3674C"/>
    <w:rsid w:val="00F370AF"/>
    <w:rsid w:val="00F40C2A"/>
    <w:rsid w:val="00F439FF"/>
    <w:rsid w:val="00F45F45"/>
    <w:rsid w:val="00F47AAA"/>
    <w:rsid w:val="00F517E0"/>
    <w:rsid w:val="00F52331"/>
    <w:rsid w:val="00F5314D"/>
    <w:rsid w:val="00F54A2A"/>
    <w:rsid w:val="00F54E3D"/>
    <w:rsid w:val="00F5757E"/>
    <w:rsid w:val="00F60C8A"/>
    <w:rsid w:val="00F62802"/>
    <w:rsid w:val="00F62F07"/>
    <w:rsid w:val="00F63BC3"/>
    <w:rsid w:val="00F700B4"/>
    <w:rsid w:val="00F76F00"/>
    <w:rsid w:val="00F771CF"/>
    <w:rsid w:val="00F801C5"/>
    <w:rsid w:val="00F81519"/>
    <w:rsid w:val="00F8272A"/>
    <w:rsid w:val="00F86429"/>
    <w:rsid w:val="00F9057C"/>
    <w:rsid w:val="00F91667"/>
    <w:rsid w:val="00F9340F"/>
    <w:rsid w:val="00F941D9"/>
    <w:rsid w:val="00F97E60"/>
    <w:rsid w:val="00F97EF9"/>
    <w:rsid w:val="00FA31A4"/>
    <w:rsid w:val="00FA66AF"/>
    <w:rsid w:val="00FB12B2"/>
    <w:rsid w:val="00FB12E3"/>
    <w:rsid w:val="00FB67D2"/>
    <w:rsid w:val="00FB6B78"/>
    <w:rsid w:val="00FB71FD"/>
    <w:rsid w:val="00FC047E"/>
    <w:rsid w:val="00FC169F"/>
    <w:rsid w:val="00FC6AEF"/>
    <w:rsid w:val="00FD0D9E"/>
    <w:rsid w:val="00FD61A5"/>
    <w:rsid w:val="00FE2E14"/>
    <w:rsid w:val="00FE489A"/>
    <w:rsid w:val="00FE5AA2"/>
    <w:rsid w:val="00FE6484"/>
    <w:rsid w:val="00FE677F"/>
    <w:rsid w:val="00FE6C31"/>
    <w:rsid w:val="00FE73C1"/>
    <w:rsid w:val="00FF1B38"/>
    <w:rsid w:val="00FF1DB4"/>
    <w:rsid w:val="00FF36F1"/>
    <w:rsid w:val="0469F688"/>
    <w:rsid w:val="458EB537"/>
    <w:rsid w:val="530E02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026E"/>
  <w15:chartTrackingRefBased/>
  <w15:docId w15:val="{2A4CE42C-1C66-45D7-91AD-AE3D3EF9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Bdr>
        <w:top w:val="nil"/>
        <w:left w:val="nil"/>
        <w:bottom w:val="nil"/>
        <w:right w:val="nil"/>
        <w:between w:val="nil"/>
        <w:bar w:val="nil"/>
      </w:pBdr>
    </w:pPr>
    <w:rPr>
      <w:rFonts w:cs="Arial Unicode MS"/>
      <w:color w:val="000000"/>
      <w:kern w:val="28"/>
      <w:u w:color="000000"/>
      <w:bdr w:val="nil"/>
      <w:lang w:eastAsia="en-GB"/>
    </w:rPr>
  </w:style>
  <w:style w:type="paragraph" w:styleId="Heading1">
    <w:name w:val="heading 1"/>
    <w:basedOn w:val="Normal"/>
    <w:next w:val="Normal"/>
    <w:link w:val="Heading1Char"/>
    <w:uiPriority w:val="9"/>
    <w:qFormat/>
    <w:rsid w:val="008628D0"/>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Helvetica" w:cs="Arial Unicode MS"/>
      <w:color w:val="000000"/>
      <w:sz w:val="24"/>
      <w:szCs w:val="24"/>
      <w:bdr w:val="nil"/>
      <w:lang w:val="en-GB" w:eastAsia="en-GB"/>
    </w:rPr>
  </w:style>
  <w:style w:type="numbering" w:customStyle="1" w:styleId="ImportedStyle1">
    <w:name w:val="Imported Style 1"/>
    <w:pPr>
      <w:numPr>
        <w:numId w:val="1"/>
      </w:numPr>
    </w:pPr>
  </w:style>
  <w:style w:type="paragraph" w:customStyle="1" w:styleId="MediumGrid1-Accent21">
    <w:name w:val="Medium Grid 1 - Accent 21"/>
    <w:pPr>
      <w:widowControl w:val="0"/>
      <w:pBdr>
        <w:top w:val="nil"/>
        <w:left w:val="nil"/>
        <w:bottom w:val="nil"/>
        <w:right w:val="nil"/>
        <w:between w:val="nil"/>
        <w:bar w:val="nil"/>
      </w:pBdr>
    </w:pPr>
    <w:rPr>
      <w:rFonts w:ascii="Arial" w:hAnsi="Arial" w:cs="Arial Unicode MS"/>
      <w:color w:val="000000"/>
      <w:kern w:val="28"/>
      <w:u w:color="000000"/>
      <w:bdr w:val="nil"/>
      <w:lang w:eastAsia="en-GB"/>
    </w:rPr>
  </w:style>
  <w:style w:type="numbering" w:customStyle="1" w:styleId="ImportedStyle2">
    <w:name w:val="Imported Style 2"/>
    <w:pPr>
      <w:numPr>
        <w:numId w:val="3"/>
      </w:numPr>
    </w:pPr>
  </w:style>
  <w:style w:type="paragraph" w:styleId="ListParagraph">
    <w:name w:val="List Paragraph"/>
    <w:basedOn w:val="Normal"/>
    <w:uiPriority w:val="34"/>
    <w:qFormat/>
    <w:rsid w:val="00716CE6"/>
    <w:pPr>
      <w:ind w:left="720"/>
    </w:pPr>
  </w:style>
  <w:style w:type="character" w:customStyle="1" w:styleId="Heading1Char">
    <w:name w:val="Heading 1 Char"/>
    <w:link w:val="Heading1"/>
    <w:uiPriority w:val="9"/>
    <w:rsid w:val="008628D0"/>
    <w:rPr>
      <w:rFonts w:ascii="Calibri Light" w:eastAsia="Times New Roman" w:hAnsi="Calibri Light" w:cs="Times New Roman"/>
      <w:b/>
      <w:bCs/>
      <w:color w:val="000000"/>
      <w:kern w:val="32"/>
      <w:sz w:val="32"/>
      <w:szCs w:val="32"/>
      <w:u w:color="000000"/>
      <w:bdr w:val="nil"/>
      <w:lang w:val="en-US"/>
    </w:rPr>
  </w:style>
  <w:style w:type="character" w:styleId="UnresolvedMention">
    <w:name w:val="Unresolved Mention"/>
    <w:uiPriority w:val="99"/>
    <w:semiHidden/>
    <w:unhideWhenUsed/>
    <w:rsid w:val="00AC37B3"/>
    <w:rPr>
      <w:color w:val="605E5C"/>
      <w:shd w:val="clear" w:color="auto" w:fill="E1DFDD"/>
    </w:rPr>
  </w:style>
  <w:style w:type="paragraph" w:styleId="NormalWeb">
    <w:name w:val="Normal (Web)"/>
    <w:basedOn w:val="Normal"/>
    <w:uiPriority w:val="99"/>
    <w:semiHidden/>
    <w:unhideWhenUsed/>
    <w:rsid w:val="006E4514"/>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Calibri" w:hAnsi="Calibri" w:cs="Calibri"/>
      <w:color w:val="auto"/>
      <w:kern w:val="0"/>
      <w:sz w:val="22"/>
      <w:szCs w:val="22"/>
      <w:bdr w:val="none" w:sz="0" w:space="0" w:color="auto"/>
      <w:lang w:val="en-GB"/>
    </w:rPr>
  </w:style>
  <w:style w:type="table" w:styleId="TableGrid">
    <w:name w:val="Table Grid"/>
    <w:basedOn w:val="TableNormal"/>
    <w:uiPriority w:val="39"/>
    <w:rsid w:val="009201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4CD8"/>
    <w:pPr>
      <w:widowControl w:val="0"/>
      <w:pBdr>
        <w:top w:val="nil"/>
        <w:left w:val="nil"/>
        <w:bottom w:val="nil"/>
        <w:right w:val="nil"/>
        <w:between w:val="nil"/>
        <w:bar w:val="nil"/>
      </w:pBdr>
    </w:pPr>
    <w:rPr>
      <w:rFonts w:cs="Arial Unicode MS"/>
      <w:color w:val="000000"/>
      <w:kern w:val="28"/>
      <w:u w:color="000000"/>
      <w:bdr w:val="nil"/>
      <w:lang w:eastAsia="en-GB"/>
    </w:rPr>
  </w:style>
  <w:style w:type="character" w:styleId="CommentReference">
    <w:name w:val="annotation reference"/>
    <w:uiPriority w:val="99"/>
    <w:semiHidden/>
    <w:unhideWhenUsed/>
    <w:rsid w:val="00CE71C2"/>
    <w:rPr>
      <w:sz w:val="16"/>
      <w:szCs w:val="16"/>
    </w:rPr>
  </w:style>
  <w:style w:type="paragraph" w:styleId="CommentText">
    <w:name w:val="annotation text"/>
    <w:basedOn w:val="Normal"/>
    <w:link w:val="CommentTextChar"/>
    <w:uiPriority w:val="99"/>
    <w:unhideWhenUsed/>
    <w:rsid w:val="00CE71C2"/>
  </w:style>
  <w:style w:type="character" w:customStyle="1" w:styleId="CommentTextChar">
    <w:name w:val="Comment Text Char"/>
    <w:link w:val="CommentText"/>
    <w:uiPriority w:val="99"/>
    <w:rsid w:val="00CE71C2"/>
    <w:rPr>
      <w:rFonts w:cs="Arial Unicode MS"/>
      <w:color w:val="000000"/>
      <w:kern w:val="28"/>
      <w:u w:color="000000"/>
      <w:bdr w:val="nil"/>
      <w:lang w:val="en-US"/>
    </w:rPr>
  </w:style>
  <w:style w:type="paragraph" w:styleId="CommentSubject">
    <w:name w:val="annotation subject"/>
    <w:basedOn w:val="CommentText"/>
    <w:next w:val="CommentText"/>
    <w:link w:val="CommentSubjectChar"/>
    <w:uiPriority w:val="99"/>
    <w:semiHidden/>
    <w:unhideWhenUsed/>
    <w:rsid w:val="00CE71C2"/>
    <w:rPr>
      <w:b/>
      <w:bCs/>
    </w:rPr>
  </w:style>
  <w:style w:type="character" w:customStyle="1" w:styleId="CommentSubjectChar">
    <w:name w:val="Comment Subject Char"/>
    <w:link w:val="CommentSubject"/>
    <w:uiPriority w:val="99"/>
    <w:semiHidden/>
    <w:rsid w:val="00CE71C2"/>
    <w:rPr>
      <w:rFonts w:cs="Arial Unicode MS"/>
      <w:b/>
      <w:bCs/>
      <w:color w:val="000000"/>
      <w:kern w:val="28"/>
      <w:u w:color="000000"/>
      <w:bdr w:val="nil"/>
      <w:lang w:val="en-US"/>
    </w:rPr>
  </w:style>
  <w:style w:type="paragraph" w:styleId="Header">
    <w:name w:val="header"/>
    <w:basedOn w:val="Normal"/>
    <w:link w:val="HeaderChar"/>
    <w:uiPriority w:val="99"/>
    <w:unhideWhenUsed/>
    <w:rsid w:val="00694837"/>
    <w:pPr>
      <w:tabs>
        <w:tab w:val="center" w:pos="4513"/>
        <w:tab w:val="right" w:pos="9026"/>
      </w:tabs>
    </w:pPr>
  </w:style>
  <w:style w:type="character" w:customStyle="1" w:styleId="HeaderChar">
    <w:name w:val="Header Char"/>
    <w:link w:val="Header"/>
    <w:uiPriority w:val="99"/>
    <w:rsid w:val="00694837"/>
    <w:rPr>
      <w:rFonts w:cs="Arial Unicode MS"/>
      <w:color w:val="000000"/>
      <w:kern w:val="28"/>
      <w:u w:color="000000"/>
      <w:bdr w:val="nil"/>
      <w:lang w:val="en-US"/>
    </w:rPr>
  </w:style>
  <w:style w:type="paragraph" w:styleId="Footer">
    <w:name w:val="footer"/>
    <w:basedOn w:val="Normal"/>
    <w:link w:val="FooterChar"/>
    <w:uiPriority w:val="99"/>
    <w:unhideWhenUsed/>
    <w:rsid w:val="00694837"/>
    <w:pPr>
      <w:tabs>
        <w:tab w:val="center" w:pos="4513"/>
        <w:tab w:val="right" w:pos="9026"/>
      </w:tabs>
    </w:pPr>
  </w:style>
  <w:style w:type="character" w:customStyle="1" w:styleId="FooterChar">
    <w:name w:val="Footer Char"/>
    <w:link w:val="Footer"/>
    <w:uiPriority w:val="99"/>
    <w:rsid w:val="00694837"/>
    <w:rPr>
      <w:rFonts w:cs="Arial Unicode MS"/>
      <w:color w:val="000000"/>
      <w:kern w:val="28"/>
      <w:u w:color="000000"/>
      <w:bdr w:val="nil"/>
      <w:lang w:val="en-US"/>
    </w:rPr>
  </w:style>
  <w:style w:type="paragraph" w:customStyle="1" w:styleId="paragraph">
    <w:name w:val="paragraph"/>
    <w:basedOn w:val="Normal"/>
    <w:rsid w:val="00954F17"/>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kern w:val="0"/>
      <w:sz w:val="24"/>
      <w:szCs w:val="24"/>
      <w:bdr w:val="none" w:sz="0" w:space="0" w:color="auto"/>
      <w:lang w:val="en-GB"/>
    </w:rPr>
  </w:style>
  <w:style w:type="character" w:customStyle="1" w:styleId="normaltextrun">
    <w:name w:val="normaltextrun"/>
    <w:basedOn w:val="DefaultParagraphFont"/>
    <w:rsid w:val="00954F17"/>
  </w:style>
  <w:style w:type="character" w:customStyle="1" w:styleId="eop">
    <w:name w:val="eop"/>
    <w:basedOn w:val="DefaultParagraphFont"/>
    <w:rsid w:val="00954F17"/>
  </w:style>
  <w:style w:type="character" w:customStyle="1" w:styleId="tabchar">
    <w:name w:val="tabchar"/>
    <w:basedOn w:val="DefaultParagraphFont"/>
    <w:rsid w:val="00954F17"/>
  </w:style>
  <w:style w:type="paragraph" w:styleId="Revision">
    <w:name w:val="Revision"/>
    <w:hidden/>
    <w:uiPriority w:val="99"/>
    <w:semiHidden/>
    <w:rsid w:val="0036629F"/>
    <w:rPr>
      <w:rFonts w:cs="Arial Unicode MS"/>
      <w:color w:val="000000"/>
      <w:kern w:val="28"/>
      <w:u w:color="000000"/>
      <w:bdr w:val="nil"/>
      <w:lang w:eastAsia="en-GB"/>
    </w:rPr>
  </w:style>
  <w:style w:type="paragraph" w:styleId="ListBullet">
    <w:name w:val="List Bullet"/>
    <w:basedOn w:val="Normal"/>
    <w:uiPriority w:val="99"/>
    <w:unhideWhenUsed/>
    <w:rsid w:val="001A5528"/>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7068">
      <w:bodyDiv w:val="1"/>
      <w:marLeft w:val="0"/>
      <w:marRight w:val="0"/>
      <w:marTop w:val="0"/>
      <w:marBottom w:val="0"/>
      <w:divBdr>
        <w:top w:val="none" w:sz="0" w:space="0" w:color="auto"/>
        <w:left w:val="none" w:sz="0" w:space="0" w:color="auto"/>
        <w:bottom w:val="none" w:sz="0" w:space="0" w:color="auto"/>
        <w:right w:val="none" w:sz="0" w:space="0" w:color="auto"/>
      </w:divBdr>
    </w:div>
    <w:div w:id="300383866">
      <w:bodyDiv w:val="1"/>
      <w:marLeft w:val="0"/>
      <w:marRight w:val="0"/>
      <w:marTop w:val="0"/>
      <w:marBottom w:val="0"/>
      <w:divBdr>
        <w:top w:val="none" w:sz="0" w:space="0" w:color="auto"/>
        <w:left w:val="none" w:sz="0" w:space="0" w:color="auto"/>
        <w:bottom w:val="none" w:sz="0" w:space="0" w:color="auto"/>
        <w:right w:val="none" w:sz="0" w:space="0" w:color="auto"/>
      </w:divBdr>
    </w:div>
    <w:div w:id="826869796">
      <w:bodyDiv w:val="1"/>
      <w:marLeft w:val="0"/>
      <w:marRight w:val="0"/>
      <w:marTop w:val="0"/>
      <w:marBottom w:val="0"/>
      <w:divBdr>
        <w:top w:val="none" w:sz="0" w:space="0" w:color="auto"/>
        <w:left w:val="none" w:sz="0" w:space="0" w:color="auto"/>
        <w:bottom w:val="none" w:sz="0" w:space="0" w:color="auto"/>
        <w:right w:val="none" w:sz="0" w:space="0" w:color="auto"/>
      </w:divBdr>
    </w:div>
    <w:div w:id="913205359">
      <w:bodyDiv w:val="1"/>
      <w:marLeft w:val="0"/>
      <w:marRight w:val="0"/>
      <w:marTop w:val="0"/>
      <w:marBottom w:val="0"/>
      <w:divBdr>
        <w:top w:val="none" w:sz="0" w:space="0" w:color="auto"/>
        <w:left w:val="none" w:sz="0" w:space="0" w:color="auto"/>
        <w:bottom w:val="none" w:sz="0" w:space="0" w:color="auto"/>
        <w:right w:val="none" w:sz="0" w:space="0" w:color="auto"/>
      </w:divBdr>
      <w:divsChild>
        <w:div w:id="690256611">
          <w:marLeft w:val="0"/>
          <w:marRight w:val="0"/>
          <w:marTop w:val="0"/>
          <w:marBottom w:val="0"/>
          <w:divBdr>
            <w:top w:val="none" w:sz="0" w:space="0" w:color="auto"/>
            <w:left w:val="none" w:sz="0" w:space="0" w:color="auto"/>
            <w:bottom w:val="none" w:sz="0" w:space="0" w:color="auto"/>
            <w:right w:val="none" w:sz="0" w:space="0" w:color="auto"/>
          </w:divBdr>
        </w:div>
        <w:div w:id="2008483634">
          <w:marLeft w:val="0"/>
          <w:marRight w:val="0"/>
          <w:marTop w:val="0"/>
          <w:marBottom w:val="0"/>
          <w:divBdr>
            <w:top w:val="none" w:sz="0" w:space="0" w:color="auto"/>
            <w:left w:val="none" w:sz="0" w:space="0" w:color="auto"/>
            <w:bottom w:val="none" w:sz="0" w:space="0" w:color="auto"/>
            <w:right w:val="none" w:sz="0" w:space="0" w:color="auto"/>
          </w:divBdr>
        </w:div>
        <w:div w:id="121116843">
          <w:marLeft w:val="0"/>
          <w:marRight w:val="0"/>
          <w:marTop w:val="0"/>
          <w:marBottom w:val="0"/>
          <w:divBdr>
            <w:top w:val="none" w:sz="0" w:space="0" w:color="auto"/>
            <w:left w:val="none" w:sz="0" w:space="0" w:color="auto"/>
            <w:bottom w:val="none" w:sz="0" w:space="0" w:color="auto"/>
            <w:right w:val="none" w:sz="0" w:space="0" w:color="auto"/>
          </w:divBdr>
        </w:div>
        <w:div w:id="1632252486">
          <w:marLeft w:val="0"/>
          <w:marRight w:val="0"/>
          <w:marTop w:val="0"/>
          <w:marBottom w:val="0"/>
          <w:divBdr>
            <w:top w:val="none" w:sz="0" w:space="0" w:color="auto"/>
            <w:left w:val="none" w:sz="0" w:space="0" w:color="auto"/>
            <w:bottom w:val="none" w:sz="0" w:space="0" w:color="auto"/>
            <w:right w:val="none" w:sz="0" w:space="0" w:color="auto"/>
          </w:divBdr>
        </w:div>
        <w:div w:id="754788389">
          <w:marLeft w:val="0"/>
          <w:marRight w:val="0"/>
          <w:marTop w:val="0"/>
          <w:marBottom w:val="0"/>
          <w:divBdr>
            <w:top w:val="none" w:sz="0" w:space="0" w:color="auto"/>
            <w:left w:val="none" w:sz="0" w:space="0" w:color="auto"/>
            <w:bottom w:val="none" w:sz="0" w:space="0" w:color="auto"/>
            <w:right w:val="none" w:sz="0" w:space="0" w:color="auto"/>
          </w:divBdr>
        </w:div>
        <w:div w:id="957687715">
          <w:marLeft w:val="0"/>
          <w:marRight w:val="0"/>
          <w:marTop w:val="0"/>
          <w:marBottom w:val="0"/>
          <w:divBdr>
            <w:top w:val="none" w:sz="0" w:space="0" w:color="auto"/>
            <w:left w:val="none" w:sz="0" w:space="0" w:color="auto"/>
            <w:bottom w:val="none" w:sz="0" w:space="0" w:color="auto"/>
            <w:right w:val="none" w:sz="0" w:space="0" w:color="auto"/>
          </w:divBdr>
        </w:div>
        <w:div w:id="822703230">
          <w:marLeft w:val="0"/>
          <w:marRight w:val="0"/>
          <w:marTop w:val="0"/>
          <w:marBottom w:val="0"/>
          <w:divBdr>
            <w:top w:val="none" w:sz="0" w:space="0" w:color="auto"/>
            <w:left w:val="none" w:sz="0" w:space="0" w:color="auto"/>
            <w:bottom w:val="none" w:sz="0" w:space="0" w:color="auto"/>
            <w:right w:val="none" w:sz="0" w:space="0" w:color="auto"/>
          </w:divBdr>
        </w:div>
        <w:div w:id="778449070">
          <w:marLeft w:val="0"/>
          <w:marRight w:val="0"/>
          <w:marTop w:val="0"/>
          <w:marBottom w:val="0"/>
          <w:divBdr>
            <w:top w:val="none" w:sz="0" w:space="0" w:color="auto"/>
            <w:left w:val="none" w:sz="0" w:space="0" w:color="auto"/>
            <w:bottom w:val="none" w:sz="0" w:space="0" w:color="auto"/>
            <w:right w:val="none" w:sz="0" w:space="0" w:color="auto"/>
          </w:divBdr>
        </w:div>
        <w:div w:id="516580758">
          <w:marLeft w:val="0"/>
          <w:marRight w:val="0"/>
          <w:marTop w:val="0"/>
          <w:marBottom w:val="0"/>
          <w:divBdr>
            <w:top w:val="none" w:sz="0" w:space="0" w:color="auto"/>
            <w:left w:val="none" w:sz="0" w:space="0" w:color="auto"/>
            <w:bottom w:val="none" w:sz="0" w:space="0" w:color="auto"/>
            <w:right w:val="none" w:sz="0" w:space="0" w:color="auto"/>
          </w:divBdr>
        </w:div>
        <w:div w:id="1554733368">
          <w:marLeft w:val="0"/>
          <w:marRight w:val="0"/>
          <w:marTop w:val="0"/>
          <w:marBottom w:val="0"/>
          <w:divBdr>
            <w:top w:val="none" w:sz="0" w:space="0" w:color="auto"/>
            <w:left w:val="none" w:sz="0" w:space="0" w:color="auto"/>
            <w:bottom w:val="none" w:sz="0" w:space="0" w:color="auto"/>
            <w:right w:val="none" w:sz="0" w:space="0" w:color="auto"/>
          </w:divBdr>
        </w:div>
        <w:div w:id="1704599239">
          <w:marLeft w:val="0"/>
          <w:marRight w:val="0"/>
          <w:marTop w:val="0"/>
          <w:marBottom w:val="0"/>
          <w:divBdr>
            <w:top w:val="none" w:sz="0" w:space="0" w:color="auto"/>
            <w:left w:val="none" w:sz="0" w:space="0" w:color="auto"/>
            <w:bottom w:val="none" w:sz="0" w:space="0" w:color="auto"/>
            <w:right w:val="none" w:sz="0" w:space="0" w:color="auto"/>
          </w:divBdr>
        </w:div>
        <w:div w:id="1175534618">
          <w:marLeft w:val="0"/>
          <w:marRight w:val="0"/>
          <w:marTop w:val="0"/>
          <w:marBottom w:val="0"/>
          <w:divBdr>
            <w:top w:val="none" w:sz="0" w:space="0" w:color="auto"/>
            <w:left w:val="none" w:sz="0" w:space="0" w:color="auto"/>
            <w:bottom w:val="none" w:sz="0" w:space="0" w:color="auto"/>
            <w:right w:val="none" w:sz="0" w:space="0" w:color="auto"/>
          </w:divBdr>
        </w:div>
        <w:div w:id="1377926541">
          <w:marLeft w:val="0"/>
          <w:marRight w:val="0"/>
          <w:marTop w:val="0"/>
          <w:marBottom w:val="0"/>
          <w:divBdr>
            <w:top w:val="none" w:sz="0" w:space="0" w:color="auto"/>
            <w:left w:val="none" w:sz="0" w:space="0" w:color="auto"/>
            <w:bottom w:val="none" w:sz="0" w:space="0" w:color="auto"/>
            <w:right w:val="none" w:sz="0" w:space="0" w:color="auto"/>
          </w:divBdr>
        </w:div>
        <w:div w:id="863400686">
          <w:marLeft w:val="0"/>
          <w:marRight w:val="0"/>
          <w:marTop w:val="0"/>
          <w:marBottom w:val="0"/>
          <w:divBdr>
            <w:top w:val="none" w:sz="0" w:space="0" w:color="auto"/>
            <w:left w:val="none" w:sz="0" w:space="0" w:color="auto"/>
            <w:bottom w:val="none" w:sz="0" w:space="0" w:color="auto"/>
            <w:right w:val="none" w:sz="0" w:space="0" w:color="auto"/>
          </w:divBdr>
        </w:div>
        <w:div w:id="1050149595">
          <w:marLeft w:val="0"/>
          <w:marRight w:val="0"/>
          <w:marTop w:val="0"/>
          <w:marBottom w:val="0"/>
          <w:divBdr>
            <w:top w:val="none" w:sz="0" w:space="0" w:color="auto"/>
            <w:left w:val="none" w:sz="0" w:space="0" w:color="auto"/>
            <w:bottom w:val="none" w:sz="0" w:space="0" w:color="auto"/>
            <w:right w:val="none" w:sz="0" w:space="0" w:color="auto"/>
          </w:divBdr>
        </w:div>
        <w:div w:id="631254477">
          <w:marLeft w:val="0"/>
          <w:marRight w:val="0"/>
          <w:marTop w:val="0"/>
          <w:marBottom w:val="0"/>
          <w:divBdr>
            <w:top w:val="none" w:sz="0" w:space="0" w:color="auto"/>
            <w:left w:val="none" w:sz="0" w:space="0" w:color="auto"/>
            <w:bottom w:val="none" w:sz="0" w:space="0" w:color="auto"/>
            <w:right w:val="none" w:sz="0" w:space="0" w:color="auto"/>
          </w:divBdr>
        </w:div>
        <w:div w:id="686443466">
          <w:marLeft w:val="0"/>
          <w:marRight w:val="0"/>
          <w:marTop w:val="0"/>
          <w:marBottom w:val="0"/>
          <w:divBdr>
            <w:top w:val="none" w:sz="0" w:space="0" w:color="auto"/>
            <w:left w:val="none" w:sz="0" w:space="0" w:color="auto"/>
            <w:bottom w:val="none" w:sz="0" w:space="0" w:color="auto"/>
            <w:right w:val="none" w:sz="0" w:space="0" w:color="auto"/>
          </w:divBdr>
        </w:div>
        <w:div w:id="440416609">
          <w:marLeft w:val="0"/>
          <w:marRight w:val="0"/>
          <w:marTop w:val="0"/>
          <w:marBottom w:val="0"/>
          <w:divBdr>
            <w:top w:val="none" w:sz="0" w:space="0" w:color="auto"/>
            <w:left w:val="none" w:sz="0" w:space="0" w:color="auto"/>
            <w:bottom w:val="none" w:sz="0" w:space="0" w:color="auto"/>
            <w:right w:val="none" w:sz="0" w:space="0" w:color="auto"/>
          </w:divBdr>
        </w:div>
        <w:div w:id="1697658452">
          <w:marLeft w:val="0"/>
          <w:marRight w:val="0"/>
          <w:marTop w:val="0"/>
          <w:marBottom w:val="0"/>
          <w:divBdr>
            <w:top w:val="none" w:sz="0" w:space="0" w:color="auto"/>
            <w:left w:val="none" w:sz="0" w:space="0" w:color="auto"/>
            <w:bottom w:val="none" w:sz="0" w:space="0" w:color="auto"/>
            <w:right w:val="none" w:sz="0" w:space="0" w:color="auto"/>
          </w:divBdr>
        </w:div>
        <w:div w:id="1125002104">
          <w:marLeft w:val="0"/>
          <w:marRight w:val="0"/>
          <w:marTop w:val="0"/>
          <w:marBottom w:val="0"/>
          <w:divBdr>
            <w:top w:val="none" w:sz="0" w:space="0" w:color="auto"/>
            <w:left w:val="none" w:sz="0" w:space="0" w:color="auto"/>
            <w:bottom w:val="none" w:sz="0" w:space="0" w:color="auto"/>
            <w:right w:val="none" w:sz="0" w:space="0" w:color="auto"/>
          </w:divBdr>
        </w:div>
        <w:div w:id="1074477293">
          <w:marLeft w:val="0"/>
          <w:marRight w:val="0"/>
          <w:marTop w:val="0"/>
          <w:marBottom w:val="0"/>
          <w:divBdr>
            <w:top w:val="none" w:sz="0" w:space="0" w:color="auto"/>
            <w:left w:val="none" w:sz="0" w:space="0" w:color="auto"/>
            <w:bottom w:val="none" w:sz="0" w:space="0" w:color="auto"/>
            <w:right w:val="none" w:sz="0" w:space="0" w:color="auto"/>
          </w:divBdr>
        </w:div>
        <w:div w:id="1998457278">
          <w:marLeft w:val="0"/>
          <w:marRight w:val="0"/>
          <w:marTop w:val="0"/>
          <w:marBottom w:val="0"/>
          <w:divBdr>
            <w:top w:val="none" w:sz="0" w:space="0" w:color="auto"/>
            <w:left w:val="none" w:sz="0" w:space="0" w:color="auto"/>
            <w:bottom w:val="none" w:sz="0" w:space="0" w:color="auto"/>
            <w:right w:val="none" w:sz="0" w:space="0" w:color="auto"/>
          </w:divBdr>
        </w:div>
        <w:div w:id="1041128389">
          <w:marLeft w:val="0"/>
          <w:marRight w:val="0"/>
          <w:marTop w:val="0"/>
          <w:marBottom w:val="0"/>
          <w:divBdr>
            <w:top w:val="none" w:sz="0" w:space="0" w:color="auto"/>
            <w:left w:val="none" w:sz="0" w:space="0" w:color="auto"/>
            <w:bottom w:val="none" w:sz="0" w:space="0" w:color="auto"/>
            <w:right w:val="none" w:sz="0" w:space="0" w:color="auto"/>
          </w:divBdr>
        </w:div>
        <w:div w:id="676153777">
          <w:marLeft w:val="0"/>
          <w:marRight w:val="0"/>
          <w:marTop w:val="0"/>
          <w:marBottom w:val="0"/>
          <w:divBdr>
            <w:top w:val="none" w:sz="0" w:space="0" w:color="auto"/>
            <w:left w:val="none" w:sz="0" w:space="0" w:color="auto"/>
            <w:bottom w:val="none" w:sz="0" w:space="0" w:color="auto"/>
            <w:right w:val="none" w:sz="0" w:space="0" w:color="auto"/>
          </w:divBdr>
        </w:div>
        <w:div w:id="554782767">
          <w:marLeft w:val="0"/>
          <w:marRight w:val="0"/>
          <w:marTop w:val="0"/>
          <w:marBottom w:val="0"/>
          <w:divBdr>
            <w:top w:val="none" w:sz="0" w:space="0" w:color="auto"/>
            <w:left w:val="none" w:sz="0" w:space="0" w:color="auto"/>
            <w:bottom w:val="none" w:sz="0" w:space="0" w:color="auto"/>
            <w:right w:val="none" w:sz="0" w:space="0" w:color="auto"/>
          </w:divBdr>
        </w:div>
        <w:div w:id="1169834427">
          <w:marLeft w:val="0"/>
          <w:marRight w:val="0"/>
          <w:marTop w:val="0"/>
          <w:marBottom w:val="0"/>
          <w:divBdr>
            <w:top w:val="none" w:sz="0" w:space="0" w:color="auto"/>
            <w:left w:val="none" w:sz="0" w:space="0" w:color="auto"/>
            <w:bottom w:val="none" w:sz="0" w:space="0" w:color="auto"/>
            <w:right w:val="none" w:sz="0" w:space="0" w:color="auto"/>
          </w:divBdr>
        </w:div>
      </w:divsChild>
    </w:div>
    <w:div w:id="1179739768">
      <w:bodyDiv w:val="1"/>
      <w:marLeft w:val="0"/>
      <w:marRight w:val="0"/>
      <w:marTop w:val="0"/>
      <w:marBottom w:val="0"/>
      <w:divBdr>
        <w:top w:val="none" w:sz="0" w:space="0" w:color="auto"/>
        <w:left w:val="none" w:sz="0" w:space="0" w:color="auto"/>
        <w:bottom w:val="none" w:sz="0" w:space="0" w:color="auto"/>
        <w:right w:val="none" w:sz="0" w:space="0" w:color="auto"/>
      </w:divBdr>
      <w:divsChild>
        <w:div w:id="668866753">
          <w:marLeft w:val="0"/>
          <w:marRight w:val="0"/>
          <w:marTop w:val="0"/>
          <w:marBottom w:val="0"/>
          <w:divBdr>
            <w:top w:val="none" w:sz="0" w:space="0" w:color="auto"/>
            <w:left w:val="none" w:sz="0" w:space="0" w:color="auto"/>
            <w:bottom w:val="none" w:sz="0" w:space="0" w:color="auto"/>
            <w:right w:val="none" w:sz="0" w:space="0" w:color="auto"/>
          </w:divBdr>
          <w:divsChild>
            <w:div w:id="1265768403">
              <w:marLeft w:val="0"/>
              <w:marRight w:val="0"/>
              <w:marTop w:val="0"/>
              <w:marBottom w:val="0"/>
              <w:divBdr>
                <w:top w:val="none" w:sz="0" w:space="0" w:color="auto"/>
                <w:left w:val="none" w:sz="0" w:space="0" w:color="auto"/>
                <w:bottom w:val="none" w:sz="0" w:space="0" w:color="auto"/>
                <w:right w:val="none" w:sz="0" w:space="0" w:color="auto"/>
              </w:divBdr>
            </w:div>
            <w:div w:id="1638411368">
              <w:marLeft w:val="0"/>
              <w:marRight w:val="0"/>
              <w:marTop w:val="0"/>
              <w:marBottom w:val="0"/>
              <w:divBdr>
                <w:top w:val="none" w:sz="0" w:space="0" w:color="auto"/>
                <w:left w:val="none" w:sz="0" w:space="0" w:color="auto"/>
                <w:bottom w:val="none" w:sz="0" w:space="0" w:color="auto"/>
                <w:right w:val="none" w:sz="0" w:space="0" w:color="auto"/>
              </w:divBdr>
            </w:div>
          </w:divsChild>
        </w:div>
        <w:div w:id="1294870549">
          <w:marLeft w:val="0"/>
          <w:marRight w:val="0"/>
          <w:marTop w:val="0"/>
          <w:marBottom w:val="0"/>
          <w:divBdr>
            <w:top w:val="none" w:sz="0" w:space="0" w:color="auto"/>
            <w:left w:val="none" w:sz="0" w:space="0" w:color="auto"/>
            <w:bottom w:val="none" w:sz="0" w:space="0" w:color="auto"/>
            <w:right w:val="none" w:sz="0" w:space="0" w:color="auto"/>
          </w:divBdr>
          <w:divsChild>
            <w:div w:id="162823055">
              <w:marLeft w:val="0"/>
              <w:marRight w:val="0"/>
              <w:marTop w:val="0"/>
              <w:marBottom w:val="0"/>
              <w:divBdr>
                <w:top w:val="none" w:sz="0" w:space="0" w:color="auto"/>
                <w:left w:val="none" w:sz="0" w:space="0" w:color="auto"/>
                <w:bottom w:val="none" w:sz="0" w:space="0" w:color="auto"/>
                <w:right w:val="none" w:sz="0" w:space="0" w:color="auto"/>
              </w:divBdr>
            </w:div>
            <w:div w:id="493188233">
              <w:marLeft w:val="0"/>
              <w:marRight w:val="0"/>
              <w:marTop w:val="0"/>
              <w:marBottom w:val="0"/>
              <w:divBdr>
                <w:top w:val="none" w:sz="0" w:space="0" w:color="auto"/>
                <w:left w:val="none" w:sz="0" w:space="0" w:color="auto"/>
                <w:bottom w:val="none" w:sz="0" w:space="0" w:color="auto"/>
                <w:right w:val="none" w:sz="0" w:space="0" w:color="auto"/>
              </w:divBdr>
            </w:div>
            <w:div w:id="803350264">
              <w:marLeft w:val="0"/>
              <w:marRight w:val="0"/>
              <w:marTop w:val="0"/>
              <w:marBottom w:val="0"/>
              <w:divBdr>
                <w:top w:val="none" w:sz="0" w:space="0" w:color="auto"/>
                <w:left w:val="none" w:sz="0" w:space="0" w:color="auto"/>
                <w:bottom w:val="none" w:sz="0" w:space="0" w:color="auto"/>
                <w:right w:val="none" w:sz="0" w:space="0" w:color="auto"/>
              </w:divBdr>
            </w:div>
            <w:div w:id="1040714228">
              <w:marLeft w:val="0"/>
              <w:marRight w:val="0"/>
              <w:marTop w:val="0"/>
              <w:marBottom w:val="0"/>
              <w:divBdr>
                <w:top w:val="none" w:sz="0" w:space="0" w:color="auto"/>
                <w:left w:val="none" w:sz="0" w:space="0" w:color="auto"/>
                <w:bottom w:val="none" w:sz="0" w:space="0" w:color="auto"/>
                <w:right w:val="none" w:sz="0" w:space="0" w:color="auto"/>
              </w:divBdr>
            </w:div>
            <w:div w:id="11236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09320">
      <w:bodyDiv w:val="1"/>
      <w:marLeft w:val="0"/>
      <w:marRight w:val="0"/>
      <w:marTop w:val="0"/>
      <w:marBottom w:val="0"/>
      <w:divBdr>
        <w:top w:val="none" w:sz="0" w:space="0" w:color="auto"/>
        <w:left w:val="none" w:sz="0" w:space="0" w:color="auto"/>
        <w:bottom w:val="none" w:sz="0" w:space="0" w:color="auto"/>
        <w:right w:val="none" w:sz="0" w:space="0" w:color="auto"/>
      </w:divBdr>
    </w:div>
    <w:div w:id="2037657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tdcplanningsearch.tandridge.gov.uk"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6633</Characters>
  <Application>Microsoft Office Word</Application>
  <DocSecurity>0</DocSecurity>
  <Lines>207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newman</dc:creator>
  <cp:keywords/>
  <cp:lastModifiedBy>karen newman</cp:lastModifiedBy>
  <cp:revision>2</cp:revision>
  <cp:lastPrinted>2025-06-24T14:32:00Z</cp:lastPrinted>
  <dcterms:created xsi:type="dcterms:W3CDTF">2025-10-22T08:06:00Z</dcterms:created>
  <dcterms:modified xsi:type="dcterms:W3CDTF">2025-10-22T08:06:00Z</dcterms:modified>
</cp:coreProperties>
</file>